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A6" w:rsidRDefault="00D931A6" w:rsidP="00EF4DDE">
      <w:pPr>
        <w:pStyle w:val="PARTH1"/>
      </w:pPr>
      <w:r>
        <w:t>Exam 3 review</w:t>
      </w:r>
    </w:p>
    <w:p w:rsidR="00D931A6" w:rsidRPr="00D931A6" w:rsidRDefault="00D931A6" w:rsidP="00EF4DDE">
      <w:pPr>
        <w:pStyle w:val="CFOBJTTL"/>
        <w:rPr>
          <w:u w:val="single"/>
        </w:rPr>
      </w:pPr>
      <w:r w:rsidRPr="00D931A6">
        <w:rPr>
          <w:u w:val="single"/>
        </w:rPr>
        <w:t>Chapter 23</w:t>
      </w:r>
    </w:p>
    <w:p w:rsidR="00EF4DDE" w:rsidRPr="00FE6C40" w:rsidRDefault="00EF4DDE" w:rsidP="00EF4DDE">
      <w:pPr>
        <w:pStyle w:val="CFOBJTTL"/>
      </w:pPr>
      <w:r>
        <w:t>23.1  </w:t>
      </w:r>
      <w:r w:rsidRPr="00FE6C40">
        <w:t>What major processes occur during digestive system activity?</w:t>
      </w:r>
    </w:p>
    <w:p w:rsidR="00EF4DDE" w:rsidRPr="00FE6C40" w:rsidRDefault="00EF4DDE" w:rsidP="00EF4DDE">
      <w:pPr>
        <w:pStyle w:val="CFOBJSUBTTL"/>
      </w:pPr>
      <w:r w:rsidRPr="00FE6C40">
        <w:t>What major processes occur during digestive system activity?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List and define the major processes occurring during digestive system activity.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r w:rsidRPr="00AA4297">
        <w:rPr>
          <w:b/>
          <w:bCs/>
        </w:rPr>
        <w:t>Ingestion</w:t>
      </w:r>
      <w:r w:rsidRPr="00AA4297">
        <w:t>: eating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bookmarkStart w:id="0" w:name="_GoBack"/>
      <w:bookmarkEnd w:id="0"/>
      <w:r w:rsidRPr="00AA4297">
        <w:rPr>
          <w:b/>
          <w:bCs/>
        </w:rPr>
        <w:t>Propulsion</w:t>
      </w:r>
      <w:r w:rsidRPr="00AA4297">
        <w:t xml:space="preserve">: movement of food through the </w:t>
      </w:r>
      <w:r w:rsidRPr="00AA4297">
        <w:br/>
        <w:t xml:space="preserve"> alimentary canal, which includes:</w:t>
      </w:r>
    </w:p>
    <w:p w:rsidR="00000000" w:rsidRPr="00AA4297" w:rsidRDefault="00D931A6" w:rsidP="00AA4297">
      <w:pPr>
        <w:pStyle w:val="CFOBJBLFIRST"/>
        <w:numPr>
          <w:ilvl w:val="2"/>
          <w:numId w:val="1"/>
        </w:numPr>
      </w:pPr>
      <w:r w:rsidRPr="00AA4297">
        <w:t>Swallowing</w:t>
      </w:r>
    </w:p>
    <w:p w:rsidR="00000000" w:rsidRPr="00AA4297" w:rsidRDefault="00D931A6" w:rsidP="00AA4297">
      <w:pPr>
        <w:pStyle w:val="CFOBJBLFIRST"/>
        <w:numPr>
          <w:ilvl w:val="2"/>
          <w:numId w:val="1"/>
        </w:numPr>
      </w:pPr>
      <w:r w:rsidRPr="00AA4297">
        <w:rPr>
          <w:b/>
          <w:bCs/>
        </w:rPr>
        <w:t>Peristalsis</w:t>
      </w:r>
      <w:r w:rsidRPr="00AA4297">
        <w:t xml:space="preserve">: major means of propulsion of food that involves alternating waves of contraction and relaxation 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r w:rsidRPr="00AA4297">
        <w:rPr>
          <w:b/>
          <w:bCs/>
        </w:rPr>
        <w:t>Mechanical breakdown</w:t>
      </w:r>
      <w:r w:rsidRPr="00AA4297">
        <w:t xml:space="preserve">: includes chewing, </w:t>
      </w:r>
      <w:r w:rsidRPr="00AA4297">
        <w:br/>
        <w:t xml:space="preserve"> mixing food with saliva, churning food in </w:t>
      </w:r>
      <w:r w:rsidRPr="00AA4297">
        <w:br/>
        <w:t xml:space="preserve"> stomach, and </w:t>
      </w:r>
      <w:r w:rsidRPr="00AA4297">
        <w:rPr>
          <w:b/>
          <w:bCs/>
        </w:rPr>
        <w:t>segmentation</w:t>
      </w:r>
    </w:p>
    <w:p w:rsidR="00000000" w:rsidRPr="00AA4297" w:rsidRDefault="00D931A6" w:rsidP="00AA4297">
      <w:pPr>
        <w:pStyle w:val="CFOBJBLFIRST"/>
        <w:numPr>
          <w:ilvl w:val="2"/>
          <w:numId w:val="1"/>
        </w:numPr>
      </w:pPr>
      <w:r w:rsidRPr="00AA4297">
        <w:t>Segmentation: local constriction of intestine that mixes food with digestive juices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r w:rsidRPr="00AA4297">
        <w:rPr>
          <w:b/>
          <w:bCs/>
        </w:rPr>
        <w:t>Digestion</w:t>
      </w:r>
      <w:r w:rsidRPr="00AA4297">
        <w:t>: series of catabolic steps that involves enzymes that break down complex food molecules into chemical building blocks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r w:rsidRPr="00AA4297">
        <w:rPr>
          <w:b/>
          <w:bCs/>
        </w:rPr>
        <w:t>Absorption</w:t>
      </w:r>
      <w:r w:rsidRPr="00AA4297">
        <w:t>: passage of digested fragments from lumen of GI tract into blood or lymph</w:t>
      </w:r>
    </w:p>
    <w:p w:rsidR="00000000" w:rsidRPr="00AA4297" w:rsidRDefault="00D931A6" w:rsidP="00AA4297">
      <w:pPr>
        <w:pStyle w:val="CFOBJBLFIRST"/>
        <w:numPr>
          <w:ilvl w:val="1"/>
          <w:numId w:val="1"/>
        </w:numPr>
      </w:pPr>
      <w:r w:rsidRPr="00AA4297">
        <w:rPr>
          <w:b/>
          <w:bCs/>
        </w:rPr>
        <w:t>Defecation</w:t>
      </w:r>
      <w:r w:rsidRPr="00AA4297">
        <w:t>: elimination of indigestible substances via anus in form of feces</w:t>
      </w:r>
    </w:p>
    <w:p w:rsidR="00AA4297" w:rsidRDefault="00AA4297" w:rsidP="00EF4DDE">
      <w:pPr>
        <w:pStyle w:val="CFOBJBLFIRST"/>
      </w:pPr>
    </w:p>
    <w:p w:rsidR="00EF4DDE" w:rsidRPr="00FE6C40" w:rsidRDefault="00EF4DDE" w:rsidP="00EF4DDE">
      <w:pPr>
        <w:pStyle w:val="CFOBJTTL"/>
      </w:pPr>
      <w:r>
        <w:t>23.2  </w:t>
      </w:r>
      <w:r w:rsidRPr="00FE6C40">
        <w:t>What are the common anatomical features of the digestive system?</w:t>
      </w:r>
    </w:p>
    <w:p w:rsidR="00EF4DDE" w:rsidRPr="00FE6C40" w:rsidRDefault="00EF4DDE" w:rsidP="00EF4DDE">
      <w:pPr>
        <w:pStyle w:val="CFOBJSUBTTL"/>
      </w:pPr>
      <w:r w:rsidRPr="00FE6C40">
        <w:t>The GI tract has four layers and is usually surrounded by peritoneum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location and function of the peritoneum.</w:t>
      </w:r>
    </w:p>
    <w:p w:rsidR="00000000" w:rsidRPr="00AA4297" w:rsidRDefault="00D931A6" w:rsidP="00AA4297">
      <w:pPr>
        <w:pStyle w:val="CFOBJBLFIRST"/>
        <w:ind w:left="720" w:firstLine="360"/>
      </w:pPr>
      <w:r w:rsidRPr="00AA4297">
        <w:rPr>
          <w:bCs/>
        </w:rPr>
        <w:t>Peritoneum</w:t>
      </w:r>
      <w:r w:rsidRPr="00AA4297">
        <w:t>: serous membranes of abdominal cavity t</w:t>
      </w:r>
      <w:r w:rsidRPr="00AA4297">
        <w:t>hat consists of:</w:t>
      </w:r>
    </w:p>
    <w:p w:rsidR="00000000" w:rsidRPr="00AA4297" w:rsidRDefault="00D931A6" w:rsidP="00AA4297">
      <w:pPr>
        <w:pStyle w:val="CFOBJBLFIRST"/>
        <w:numPr>
          <w:ilvl w:val="1"/>
          <w:numId w:val="2"/>
        </w:numPr>
      </w:pPr>
      <w:r w:rsidRPr="00AA4297">
        <w:rPr>
          <w:b/>
          <w:bCs/>
        </w:rPr>
        <w:t>Visceral peritoneum</w:t>
      </w:r>
      <w:r w:rsidRPr="00AA4297">
        <w:t>: membrane on external surface of most digestive organs</w:t>
      </w:r>
    </w:p>
    <w:p w:rsidR="00000000" w:rsidRPr="00AA4297" w:rsidRDefault="00D931A6" w:rsidP="00AA4297">
      <w:pPr>
        <w:pStyle w:val="CFOBJBLFIRST"/>
        <w:numPr>
          <w:ilvl w:val="1"/>
          <w:numId w:val="2"/>
        </w:numPr>
      </w:pPr>
      <w:r w:rsidRPr="00AA4297">
        <w:rPr>
          <w:b/>
          <w:bCs/>
        </w:rPr>
        <w:t>Parietal peritoneum</w:t>
      </w:r>
      <w:r w:rsidRPr="00AA4297">
        <w:t>: membrane that lines body wall</w:t>
      </w:r>
    </w:p>
    <w:p w:rsidR="00AA4297" w:rsidRDefault="00AA4297" w:rsidP="00EF4DDE">
      <w:pPr>
        <w:pStyle w:val="CFOBJBLFIRST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Define retroperitoneal and name the retroperitoneal organs of the digestive system.</w:t>
      </w:r>
    </w:p>
    <w:p w:rsidR="00000000" w:rsidRPr="00AA4297" w:rsidRDefault="00D931A6" w:rsidP="00AA4297">
      <w:pPr>
        <w:pStyle w:val="CFOBJBLMID"/>
        <w:numPr>
          <w:ilvl w:val="0"/>
          <w:numId w:val="3"/>
        </w:numPr>
      </w:pPr>
      <w:r w:rsidRPr="00AA4297">
        <w:rPr>
          <w:b/>
          <w:bCs/>
        </w:rPr>
        <w:t>Intraperitoneal</w:t>
      </w:r>
      <w:r w:rsidRPr="00AA4297">
        <w:t xml:space="preserve"> (</w:t>
      </w:r>
      <w:r w:rsidRPr="00AA4297">
        <w:rPr>
          <w:b/>
          <w:bCs/>
        </w:rPr>
        <w:t>peritoneal</w:t>
      </w:r>
      <w:r w:rsidRPr="00AA4297">
        <w:t xml:space="preserve">) </w:t>
      </w:r>
      <w:r w:rsidRPr="00AA4297">
        <w:rPr>
          <w:b/>
          <w:bCs/>
        </w:rPr>
        <w:t>organs</w:t>
      </w:r>
      <w:r w:rsidRPr="00AA4297">
        <w:t>: organs that are located within the peritoneum</w:t>
      </w:r>
    </w:p>
    <w:p w:rsidR="00000000" w:rsidRPr="00AA4297" w:rsidRDefault="00D931A6" w:rsidP="00AA4297">
      <w:pPr>
        <w:pStyle w:val="CFOBJBLMID"/>
        <w:numPr>
          <w:ilvl w:val="0"/>
          <w:numId w:val="3"/>
        </w:numPr>
      </w:pPr>
      <w:r w:rsidRPr="00AA4297">
        <w:rPr>
          <w:b/>
          <w:bCs/>
        </w:rPr>
        <w:t>Retroperitoneal</w:t>
      </w:r>
      <w:r w:rsidRPr="00AA4297">
        <w:t xml:space="preserve"> </w:t>
      </w:r>
      <w:r w:rsidRPr="00AA4297">
        <w:rPr>
          <w:b/>
          <w:bCs/>
        </w:rPr>
        <w:t>organs</w:t>
      </w:r>
      <w:r w:rsidRPr="00AA4297">
        <w:t>: located outside, or posterior to, the peritoneum</w:t>
      </w:r>
    </w:p>
    <w:p w:rsidR="00000000" w:rsidRPr="00AA4297" w:rsidRDefault="00D931A6" w:rsidP="00AA4297">
      <w:pPr>
        <w:pStyle w:val="CFOBJBLMID"/>
        <w:numPr>
          <w:ilvl w:val="1"/>
          <w:numId w:val="3"/>
        </w:numPr>
      </w:pPr>
      <w:r w:rsidRPr="00AA4297">
        <w:t>Includes most of pancreas, duodenum, and parts of large intestine</w:t>
      </w:r>
    </w:p>
    <w:p w:rsidR="00AA4297" w:rsidRDefault="00AA4297" w:rsidP="00EF4DDE">
      <w:pPr>
        <w:pStyle w:val="CFOBJBLMID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Define splanchnic circulation and indicate the importance of the hepatic portal system.</w:t>
      </w:r>
    </w:p>
    <w:p w:rsidR="00000000" w:rsidRPr="00AA4297" w:rsidRDefault="00D931A6" w:rsidP="00AA4297">
      <w:pPr>
        <w:pStyle w:val="CFOBJBLMID"/>
        <w:ind w:firstLine="120"/>
      </w:pPr>
      <w:r w:rsidRPr="00AA4297">
        <w:rPr>
          <w:bCs/>
        </w:rPr>
        <w:t xml:space="preserve">Splanchnic circulation </w:t>
      </w:r>
      <w:r w:rsidRPr="00AA4297">
        <w:t>includes:</w:t>
      </w:r>
    </w:p>
    <w:p w:rsidR="00000000" w:rsidRPr="00AA4297" w:rsidRDefault="00D931A6" w:rsidP="00AA4297">
      <w:pPr>
        <w:pStyle w:val="CFOBJBLMID"/>
        <w:numPr>
          <w:ilvl w:val="1"/>
          <w:numId w:val="4"/>
        </w:numPr>
      </w:pPr>
      <w:r w:rsidRPr="00AA4297">
        <w:t>Arteries that branch off aorta to serve</w:t>
      </w:r>
      <w:r w:rsidRPr="00AA4297">
        <w:t xml:space="preserve"> digestive organs</w:t>
      </w:r>
    </w:p>
    <w:p w:rsidR="00000000" w:rsidRPr="00AA4297" w:rsidRDefault="00D931A6" w:rsidP="00AA4297">
      <w:pPr>
        <w:pStyle w:val="CFOBJBLMID"/>
        <w:numPr>
          <w:ilvl w:val="2"/>
          <w:numId w:val="4"/>
        </w:numPr>
      </w:pPr>
      <w:r w:rsidRPr="00AA4297">
        <w:t>Hepatic, splenic, and left gastric arteries</w:t>
      </w:r>
    </w:p>
    <w:p w:rsidR="00000000" w:rsidRPr="00AA4297" w:rsidRDefault="00D931A6" w:rsidP="00AA4297">
      <w:pPr>
        <w:pStyle w:val="CFOBJBLMID"/>
        <w:numPr>
          <w:ilvl w:val="2"/>
          <w:numId w:val="4"/>
        </w:numPr>
      </w:pPr>
      <w:r w:rsidRPr="00AA4297">
        <w:t xml:space="preserve">Inferior and superior mesenteric arteries </w:t>
      </w:r>
    </w:p>
    <w:p w:rsidR="00AA4297" w:rsidRDefault="00AA4297" w:rsidP="00EF4DDE">
      <w:pPr>
        <w:pStyle w:val="CFOBJBLMID"/>
      </w:pPr>
    </w:p>
    <w:p w:rsidR="00EF4DDE" w:rsidRDefault="00EF4DDE" w:rsidP="00EF4DDE">
      <w:pPr>
        <w:pStyle w:val="CFOBJBLLAST"/>
      </w:pPr>
      <w:r>
        <w:sym w:font="Symbol" w:char="F0B7"/>
      </w:r>
      <w:r>
        <w:tab/>
        <w:t>Describe the tissue composition and general function of each of the four layers of the alimentary canal.</w:t>
      </w:r>
    </w:p>
    <w:p w:rsidR="00000000" w:rsidRPr="00AA4297" w:rsidRDefault="00D931A6" w:rsidP="00AA4297">
      <w:pPr>
        <w:pStyle w:val="CFOBJBLLAST"/>
        <w:numPr>
          <w:ilvl w:val="0"/>
          <w:numId w:val="6"/>
        </w:numPr>
      </w:pPr>
      <w:r w:rsidRPr="00AA4297">
        <w:rPr>
          <w:b/>
          <w:bCs/>
        </w:rPr>
        <w:t>Mucosa</w:t>
      </w:r>
    </w:p>
    <w:p w:rsidR="00000000" w:rsidRPr="00AA4297" w:rsidRDefault="00D931A6" w:rsidP="00AA4297">
      <w:pPr>
        <w:pStyle w:val="CFOBJBLLAST"/>
        <w:numPr>
          <w:ilvl w:val="1"/>
          <w:numId w:val="6"/>
        </w:numPr>
      </w:pPr>
      <w:r w:rsidRPr="00AA4297">
        <w:t xml:space="preserve">Tunic layer that lines lumen </w:t>
      </w:r>
    </w:p>
    <w:p w:rsidR="00000000" w:rsidRPr="00AA4297" w:rsidRDefault="00D931A6" w:rsidP="00AA4297">
      <w:pPr>
        <w:pStyle w:val="CFOBJBLLAST"/>
        <w:numPr>
          <w:ilvl w:val="1"/>
          <w:numId w:val="6"/>
        </w:numPr>
      </w:pPr>
      <w:r w:rsidRPr="00AA4297">
        <w:t>Functions: different layers perform one or all three</w:t>
      </w:r>
    </w:p>
    <w:p w:rsidR="00000000" w:rsidRPr="00AA4297" w:rsidRDefault="00D931A6" w:rsidP="00AA4297">
      <w:pPr>
        <w:pStyle w:val="CFOBJBLLAST"/>
        <w:numPr>
          <w:ilvl w:val="2"/>
          <w:numId w:val="6"/>
        </w:numPr>
      </w:pPr>
      <w:r w:rsidRPr="00AA4297">
        <w:rPr>
          <w:i/>
          <w:iCs/>
        </w:rPr>
        <w:t>Secretes</w:t>
      </w:r>
      <w:r w:rsidRPr="00AA4297">
        <w:t xml:space="preserve"> mucus, digestive enzymes, and hormones</w:t>
      </w:r>
    </w:p>
    <w:p w:rsidR="00000000" w:rsidRPr="00AA4297" w:rsidRDefault="00D931A6" w:rsidP="00AA4297">
      <w:pPr>
        <w:pStyle w:val="CFOBJBLLAST"/>
        <w:numPr>
          <w:ilvl w:val="2"/>
          <w:numId w:val="6"/>
        </w:numPr>
      </w:pPr>
      <w:r w:rsidRPr="00AA4297">
        <w:rPr>
          <w:i/>
          <w:iCs/>
        </w:rPr>
        <w:t>Absorbs</w:t>
      </w:r>
      <w:r w:rsidRPr="00AA4297">
        <w:t xml:space="preserve"> end products of digestion</w:t>
      </w:r>
    </w:p>
    <w:p w:rsidR="00000000" w:rsidRPr="00AA4297" w:rsidRDefault="00D931A6" w:rsidP="00AA4297">
      <w:pPr>
        <w:pStyle w:val="CFOBJBLLAST"/>
        <w:numPr>
          <w:ilvl w:val="2"/>
          <w:numId w:val="6"/>
        </w:numPr>
      </w:pPr>
      <w:r w:rsidRPr="00AA4297">
        <w:rPr>
          <w:i/>
          <w:iCs/>
        </w:rPr>
        <w:t>Protects</w:t>
      </w:r>
      <w:r w:rsidRPr="00AA4297">
        <w:t xml:space="preserve"> against infectious disease</w:t>
      </w:r>
    </w:p>
    <w:p w:rsidR="00000000" w:rsidRPr="00AA4297" w:rsidRDefault="00D931A6" w:rsidP="00AA4297">
      <w:pPr>
        <w:pStyle w:val="CFOBJBLLAST"/>
        <w:numPr>
          <w:ilvl w:val="0"/>
          <w:numId w:val="7"/>
        </w:numPr>
      </w:pPr>
      <w:r w:rsidRPr="00AA4297">
        <w:rPr>
          <w:b/>
          <w:bCs/>
        </w:rPr>
        <w:lastRenderedPageBreak/>
        <w:t>Submucosa</w:t>
      </w:r>
    </w:p>
    <w:p w:rsidR="00000000" w:rsidRPr="00AA4297" w:rsidRDefault="00D931A6" w:rsidP="00AA4297">
      <w:pPr>
        <w:pStyle w:val="CFOBJBLLAST"/>
        <w:numPr>
          <w:ilvl w:val="1"/>
          <w:numId w:val="7"/>
        </w:numPr>
      </w:pPr>
      <w:r w:rsidRPr="00AA4297">
        <w:t>Consists of areolar connective tissue</w:t>
      </w:r>
    </w:p>
    <w:p w:rsidR="00000000" w:rsidRPr="00AA4297" w:rsidRDefault="00D931A6" w:rsidP="00AA4297">
      <w:pPr>
        <w:pStyle w:val="CFOBJBLLAST"/>
        <w:numPr>
          <w:ilvl w:val="1"/>
          <w:numId w:val="7"/>
        </w:numPr>
      </w:pPr>
      <w:r w:rsidRPr="00AA4297">
        <w:t>Contains blood and lymphatic v</w:t>
      </w:r>
      <w:r w:rsidRPr="00AA4297">
        <w:t>essels, lymphoid follicles, and submucosal nerve plexus that supply surrounding GI tract tissues</w:t>
      </w:r>
    </w:p>
    <w:p w:rsidR="00000000" w:rsidRPr="00AA4297" w:rsidRDefault="00D931A6" w:rsidP="00AA4297">
      <w:pPr>
        <w:pStyle w:val="CFOBJBLLAST"/>
        <w:numPr>
          <w:ilvl w:val="1"/>
          <w:numId w:val="7"/>
        </w:numPr>
      </w:pPr>
      <w:r w:rsidRPr="00AA4297">
        <w:t>Has abundant amount of elastic tissues that help organs to regain shape after storing large meal</w:t>
      </w:r>
    </w:p>
    <w:p w:rsidR="00000000" w:rsidRPr="00AA4297" w:rsidRDefault="00D931A6" w:rsidP="00AA4297">
      <w:pPr>
        <w:pStyle w:val="CFOBJBLLAST"/>
        <w:numPr>
          <w:ilvl w:val="0"/>
          <w:numId w:val="8"/>
        </w:numPr>
      </w:pPr>
      <w:r w:rsidRPr="00AA4297">
        <w:rPr>
          <w:b/>
          <w:bCs/>
        </w:rPr>
        <w:t>Muscularis externa</w:t>
      </w:r>
    </w:p>
    <w:p w:rsidR="00000000" w:rsidRPr="00AA4297" w:rsidRDefault="00D931A6" w:rsidP="00AA4297">
      <w:pPr>
        <w:pStyle w:val="CFOBJBLLAST"/>
        <w:numPr>
          <w:ilvl w:val="1"/>
          <w:numId w:val="8"/>
        </w:numPr>
      </w:pPr>
      <w:r w:rsidRPr="00AA4297">
        <w:t xml:space="preserve">Muscle layer responsible for </w:t>
      </w:r>
      <w:r w:rsidRPr="00AA4297">
        <w:rPr>
          <w:b/>
          <w:bCs/>
        </w:rPr>
        <w:t>segmentation</w:t>
      </w:r>
      <w:r w:rsidRPr="00AA4297">
        <w:t xml:space="preserve"> and </w:t>
      </w:r>
      <w:r w:rsidRPr="00AA4297">
        <w:rPr>
          <w:b/>
          <w:bCs/>
        </w:rPr>
        <w:t xml:space="preserve">peristalsis </w:t>
      </w:r>
    </w:p>
    <w:p w:rsidR="00000000" w:rsidRPr="00AA4297" w:rsidRDefault="00D931A6" w:rsidP="00AA4297">
      <w:pPr>
        <w:pStyle w:val="CFOBJBLLAST"/>
        <w:numPr>
          <w:ilvl w:val="1"/>
          <w:numId w:val="8"/>
        </w:numPr>
      </w:pPr>
      <w:r w:rsidRPr="00AA4297">
        <w:t>Contains inner circular muscle layer and outer longit</w:t>
      </w:r>
      <w:r w:rsidRPr="00AA4297">
        <w:t>udinal layers</w:t>
      </w:r>
    </w:p>
    <w:p w:rsidR="00000000" w:rsidRPr="00AA4297" w:rsidRDefault="00D931A6" w:rsidP="00AA4297">
      <w:pPr>
        <w:pStyle w:val="CFOBJBLLAST"/>
        <w:numPr>
          <w:ilvl w:val="2"/>
          <w:numId w:val="8"/>
        </w:numPr>
      </w:pPr>
      <w:r w:rsidRPr="00AA4297">
        <w:t xml:space="preserve">Circular layer thickens in some areas to form </w:t>
      </w:r>
      <w:r w:rsidRPr="00AA4297">
        <w:rPr>
          <w:b/>
          <w:bCs/>
        </w:rPr>
        <w:t>sphincters</w:t>
      </w:r>
    </w:p>
    <w:p w:rsidR="00000000" w:rsidRPr="00AA4297" w:rsidRDefault="00D931A6" w:rsidP="00AA4297">
      <w:pPr>
        <w:pStyle w:val="CFOBJBLLAST"/>
        <w:numPr>
          <w:ilvl w:val="0"/>
          <w:numId w:val="8"/>
        </w:numPr>
      </w:pPr>
      <w:r w:rsidRPr="00AA4297">
        <w:rPr>
          <w:b/>
          <w:bCs/>
        </w:rPr>
        <w:t>Serosa</w:t>
      </w:r>
    </w:p>
    <w:p w:rsidR="00000000" w:rsidRPr="00AA4297" w:rsidRDefault="00D931A6" w:rsidP="00AA4297">
      <w:pPr>
        <w:pStyle w:val="CFOBJBLLAST"/>
        <w:numPr>
          <w:ilvl w:val="1"/>
          <w:numId w:val="8"/>
        </w:numPr>
      </w:pPr>
      <w:r w:rsidRPr="00AA4297">
        <w:t>Outermost layer, which is made up of the visceral peritoneum</w:t>
      </w:r>
    </w:p>
    <w:p w:rsidR="00000000" w:rsidRPr="00AA4297" w:rsidRDefault="00D931A6" w:rsidP="00AA4297">
      <w:pPr>
        <w:pStyle w:val="CFOBJBLLAST"/>
        <w:numPr>
          <w:ilvl w:val="2"/>
          <w:numId w:val="8"/>
        </w:numPr>
      </w:pPr>
      <w:r w:rsidRPr="00AA4297">
        <w:t>Formed from areolar connective tissue covered with mesothelium (single layer of squamous epithelium) in most organs</w:t>
      </w:r>
    </w:p>
    <w:p w:rsidR="00AA4297" w:rsidRDefault="00AA4297" w:rsidP="00EF4DDE">
      <w:pPr>
        <w:pStyle w:val="CFOBJBLLAST"/>
      </w:pPr>
    </w:p>
    <w:p w:rsidR="00EF4DDE" w:rsidRPr="00FE6C40" w:rsidRDefault="00EF4DDE" w:rsidP="00EF4DDE">
      <w:pPr>
        <w:pStyle w:val="CFOBJTTL"/>
      </w:pPr>
      <w:r>
        <w:t>23.3  </w:t>
      </w:r>
      <w:r w:rsidRPr="00FE6C40">
        <w:t>How is the digestive system controlled?</w:t>
      </w:r>
    </w:p>
    <w:p w:rsidR="00EF4DDE" w:rsidRPr="00FE6C40" w:rsidRDefault="00EF4DDE" w:rsidP="00EF4DDE">
      <w:pPr>
        <w:pStyle w:val="CFOBJSUBTTL"/>
      </w:pPr>
      <w:r w:rsidRPr="00FE6C40">
        <w:t>The GI tract has its own nervous system called the enteric nervous system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stimuli and controls of digestive activity.</w:t>
      </w:r>
    </w:p>
    <w:p w:rsidR="006B4863" w:rsidRPr="006B4863" w:rsidRDefault="00AA4297" w:rsidP="006B4863">
      <w:pPr>
        <w:pStyle w:val="CFOBJBLFIRST"/>
        <w:rPr>
          <w:bCs/>
        </w:rPr>
      </w:pPr>
      <w:r>
        <w:tab/>
      </w:r>
      <w:r w:rsidR="006B4863" w:rsidRPr="006B4863">
        <w:rPr>
          <w:bCs/>
        </w:rPr>
        <w:t>Three key concepts regulate GI activity</w:t>
      </w:r>
    </w:p>
    <w:p w:rsidR="00000000" w:rsidRPr="006B4863" w:rsidRDefault="00D931A6" w:rsidP="006B4863">
      <w:pPr>
        <w:pStyle w:val="CFOBJBLFIRST"/>
        <w:numPr>
          <w:ilvl w:val="0"/>
          <w:numId w:val="11"/>
        </w:numPr>
        <w:rPr>
          <w:bCs/>
        </w:rPr>
      </w:pPr>
      <w:r w:rsidRPr="006B4863">
        <w:rPr>
          <w:bCs/>
        </w:rPr>
        <w:t xml:space="preserve"> </w:t>
      </w:r>
      <w:r w:rsidRPr="006B4863">
        <w:rPr>
          <w:b/>
          <w:bCs/>
        </w:rPr>
        <w:t xml:space="preserve">Digestive activity is provoked by a range of </w:t>
      </w:r>
      <w:r w:rsidRPr="006B4863">
        <w:rPr>
          <w:b/>
          <w:bCs/>
        </w:rPr>
        <w:br/>
        <w:t xml:space="preserve"> mechanical and chemical stimuli</w:t>
      </w:r>
    </w:p>
    <w:p w:rsidR="00000000" w:rsidRPr="006B4863" w:rsidRDefault="00D931A6" w:rsidP="006B4863">
      <w:pPr>
        <w:pStyle w:val="CFOBJBLFIRST"/>
        <w:numPr>
          <w:ilvl w:val="1"/>
          <w:numId w:val="11"/>
        </w:numPr>
        <w:rPr>
          <w:bCs/>
        </w:rPr>
      </w:pPr>
      <w:r w:rsidRPr="006B4863">
        <w:rPr>
          <w:bCs/>
        </w:rPr>
        <w:t>Receptors located in walls of GI tract organs</w:t>
      </w:r>
    </w:p>
    <w:p w:rsidR="00000000" w:rsidRPr="006B4863" w:rsidRDefault="00D931A6" w:rsidP="006B4863">
      <w:pPr>
        <w:pStyle w:val="CFOBJBLFIRST"/>
        <w:numPr>
          <w:ilvl w:val="1"/>
          <w:numId w:val="11"/>
        </w:numPr>
        <w:rPr>
          <w:bCs/>
        </w:rPr>
      </w:pPr>
      <w:r w:rsidRPr="006B4863">
        <w:rPr>
          <w:bCs/>
        </w:rPr>
        <w:t>Respond to stretch, changes in osmolarity and pH, and presence of substrate and end products of digestion</w:t>
      </w:r>
    </w:p>
    <w:p w:rsidR="00000000" w:rsidRPr="006B4863" w:rsidRDefault="00D931A6" w:rsidP="006B4863">
      <w:pPr>
        <w:pStyle w:val="CFOBJBLFIRST"/>
        <w:numPr>
          <w:ilvl w:val="0"/>
          <w:numId w:val="12"/>
        </w:numPr>
        <w:rPr>
          <w:bCs/>
        </w:rPr>
      </w:pPr>
      <w:r w:rsidRPr="006B4863">
        <w:rPr>
          <w:bCs/>
        </w:rPr>
        <w:t xml:space="preserve"> </w:t>
      </w:r>
      <w:r w:rsidRPr="006B4863">
        <w:rPr>
          <w:b/>
          <w:bCs/>
        </w:rPr>
        <w:t>Effectors of diges</w:t>
      </w:r>
      <w:r w:rsidRPr="006B4863">
        <w:rPr>
          <w:b/>
          <w:bCs/>
        </w:rPr>
        <w:t xml:space="preserve">tive activity are smooth </w:t>
      </w:r>
      <w:r w:rsidRPr="006B4863">
        <w:rPr>
          <w:b/>
          <w:bCs/>
        </w:rPr>
        <w:br/>
        <w:t xml:space="preserve"> muscle and glands</w:t>
      </w:r>
    </w:p>
    <w:p w:rsidR="00000000" w:rsidRPr="006B4863" w:rsidRDefault="00D931A6" w:rsidP="006B4863">
      <w:pPr>
        <w:pStyle w:val="CFOBJBLFIRST"/>
        <w:numPr>
          <w:ilvl w:val="1"/>
          <w:numId w:val="12"/>
        </w:numPr>
        <w:rPr>
          <w:bCs/>
        </w:rPr>
      </w:pPr>
      <w:r w:rsidRPr="006B4863">
        <w:rPr>
          <w:bCs/>
        </w:rPr>
        <w:t xml:space="preserve">When stimulated, receptors initiate reflexes that stimulate smooth muscle to mix and move lumen contents </w:t>
      </w:r>
    </w:p>
    <w:p w:rsidR="00000000" w:rsidRPr="006B4863" w:rsidRDefault="00D931A6" w:rsidP="006B4863">
      <w:pPr>
        <w:pStyle w:val="CFOBJBLFIRST"/>
        <w:numPr>
          <w:ilvl w:val="1"/>
          <w:numId w:val="12"/>
        </w:numPr>
        <w:rPr>
          <w:bCs/>
        </w:rPr>
      </w:pPr>
      <w:r w:rsidRPr="006B4863">
        <w:rPr>
          <w:bCs/>
        </w:rPr>
        <w:t>Reflexes can also activate or inhibit digestive glands that secrete digestive juices or hormones</w:t>
      </w:r>
    </w:p>
    <w:p w:rsidR="00000000" w:rsidRPr="006B4863" w:rsidRDefault="00D931A6" w:rsidP="006B4863">
      <w:pPr>
        <w:pStyle w:val="CFOBJBLFIRST"/>
        <w:numPr>
          <w:ilvl w:val="0"/>
          <w:numId w:val="12"/>
        </w:numPr>
      </w:pPr>
      <w:r w:rsidRPr="006B4863">
        <w:rPr>
          <w:b/>
          <w:bCs/>
        </w:rPr>
        <w:t>Neurons</w:t>
      </w:r>
      <w:r w:rsidRPr="006B4863">
        <w:rPr>
          <w:b/>
          <w:bCs/>
        </w:rPr>
        <w:t xml:space="preserve"> (intrinsic and extrinsic) and </w:t>
      </w:r>
      <w:r w:rsidRPr="006B4863">
        <w:rPr>
          <w:b/>
          <w:bCs/>
        </w:rPr>
        <w:br/>
        <w:t xml:space="preserve"> hormones control digestive activity</w:t>
      </w:r>
    </w:p>
    <w:p w:rsidR="00000000" w:rsidRPr="006B4863" w:rsidRDefault="00D931A6" w:rsidP="006B4863">
      <w:pPr>
        <w:pStyle w:val="CFOBJBLFIRST"/>
        <w:numPr>
          <w:ilvl w:val="1"/>
          <w:numId w:val="12"/>
        </w:numPr>
      </w:pPr>
      <w:r w:rsidRPr="006B4863">
        <w:t>Nervous system control</w:t>
      </w:r>
    </w:p>
    <w:p w:rsidR="00000000" w:rsidRPr="006B4863" w:rsidRDefault="00D931A6" w:rsidP="006B4863">
      <w:pPr>
        <w:pStyle w:val="CFOBJBLFIRST"/>
        <w:numPr>
          <w:ilvl w:val="2"/>
          <w:numId w:val="12"/>
        </w:numPr>
      </w:pPr>
      <w:r w:rsidRPr="006B4863">
        <w:rPr>
          <w:i/>
          <w:iCs/>
        </w:rPr>
        <w:t>Intrinsic controls</w:t>
      </w:r>
      <w:r w:rsidRPr="006B4863">
        <w:t>: involve short reflexes (enteric nervous system)</w:t>
      </w:r>
    </w:p>
    <w:p w:rsidR="00000000" w:rsidRPr="006B4863" w:rsidRDefault="00D931A6" w:rsidP="006B4863">
      <w:pPr>
        <w:pStyle w:val="CFOBJBLFIRST"/>
        <w:numPr>
          <w:ilvl w:val="2"/>
          <w:numId w:val="12"/>
        </w:numPr>
      </w:pPr>
      <w:r w:rsidRPr="006B4863">
        <w:rPr>
          <w:i/>
          <w:iCs/>
        </w:rPr>
        <w:t>Extrinsic controls</w:t>
      </w:r>
      <w:r w:rsidRPr="006B4863">
        <w:t xml:space="preserve">: involve long </w:t>
      </w:r>
      <w:r w:rsidRPr="006B4863">
        <w:t>reflexes (autonomic nervous system)</w:t>
      </w:r>
    </w:p>
    <w:p w:rsidR="00000000" w:rsidRPr="006B4863" w:rsidRDefault="00D931A6" w:rsidP="006B4863">
      <w:pPr>
        <w:pStyle w:val="CFOBJBLFIRST"/>
        <w:numPr>
          <w:ilvl w:val="1"/>
          <w:numId w:val="12"/>
        </w:numPr>
      </w:pPr>
      <w:r w:rsidRPr="006B4863">
        <w:t>Hormonal controls</w:t>
      </w:r>
    </w:p>
    <w:p w:rsidR="00000000" w:rsidRPr="006B4863" w:rsidRDefault="00D931A6" w:rsidP="006B4863">
      <w:pPr>
        <w:pStyle w:val="CFOBJBLFIRST"/>
        <w:numPr>
          <w:ilvl w:val="2"/>
          <w:numId w:val="12"/>
        </w:numPr>
      </w:pPr>
      <w:r w:rsidRPr="006B4863">
        <w:t xml:space="preserve">Hormones </w:t>
      </w:r>
      <w:r w:rsidRPr="006B4863">
        <w:t>from cells in stomach and small intestine stimulate target cells in same or different organs to secrete or contract</w:t>
      </w:r>
    </w:p>
    <w:p w:rsidR="00AA4297" w:rsidRDefault="00AA4297" w:rsidP="006B4863">
      <w:pPr>
        <w:pStyle w:val="CFOBJBLFIRST"/>
      </w:pPr>
    </w:p>
    <w:p w:rsidR="00EF4DDE" w:rsidRPr="00FE6C40" w:rsidRDefault="00EF4DDE" w:rsidP="00EF4DDE">
      <w:pPr>
        <w:pStyle w:val="PARTH1"/>
      </w:pPr>
      <w:r>
        <w:t>Part 2  </w:t>
      </w:r>
      <w:r w:rsidRPr="00FE6C40">
        <w:t>Functional Anatomy of the Digestive System</w:t>
      </w:r>
    </w:p>
    <w:p w:rsidR="00EF4DDE" w:rsidRPr="00FE6C40" w:rsidRDefault="00EF4DDE" w:rsidP="00EF4DDE">
      <w:pPr>
        <w:pStyle w:val="CFOBJTTL"/>
      </w:pPr>
      <w:r>
        <w:t>23.4  </w:t>
      </w:r>
      <w:r w:rsidRPr="00FE6C40">
        <w:t>The mouth and associated organs</w:t>
      </w:r>
    </w:p>
    <w:p w:rsidR="00EF4DDE" w:rsidRPr="00FE6C40" w:rsidRDefault="00EF4DDE" w:rsidP="00EF4DDE">
      <w:pPr>
        <w:pStyle w:val="CFOBJSUBTTL"/>
      </w:pPr>
      <w:r w:rsidRPr="00FE6C40">
        <w:t>Ingestion occurs only at the mouth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gross and microscopic anatomy and the basic functions of the mouth and its associated organs.</w:t>
      </w:r>
    </w:p>
    <w:p w:rsidR="00000000" w:rsidRPr="006B4863" w:rsidRDefault="00D931A6" w:rsidP="006B4863">
      <w:pPr>
        <w:pStyle w:val="CFOBJBLFIRST"/>
        <w:numPr>
          <w:ilvl w:val="0"/>
          <w:numId w:val="16"/>
        </w:numPr>
      </w:pPr>
      <w:r w:rsidRPr="006B4863">
        <w:rPr>
          <w:b/>
          <w:bCs/>
        </w:rPr>
        <w:t>Tongue</w:t>
      </w:r>
      <w:r w:rsidRPr="006B4863">
        <w:t xml:space="preserve"> occupies floor of mouth</w:t>
      </w:r>
    </w:p>
    <w:p w:rsidR="00000000" w:rsidRPr="006B4863" w:rsidRDefault="00D931A6" w:rsidP="006B4863">
      <w:pPr>
        <w:pStyle w:val="CFOBJBLFIRST"/>
        <w:numPr>
          <w:ilvl w:val="1"/>
          <w:numId w:val="16"/>
        </w:numPr>
      </w:pPr>
      <w:r w:rsidRPr="006B4863">
        <w:t>Composed of interlacing bundles of skeletal muscle</w:t>
      </w:r>
    </w:p>
    <w:p w:rsidR="00000000" w:rsidRPr="006B4863" w:rsidRDefault="00D931A6" w:rsidP="006B4863">
      <w:pPr>
        <w:pStyle w:val="CFOBJBLFIRST"/>
        <w:numPr>
          <w:ilvl w:val="1"/>
          <w:numId w:val="16"/>
        </w:numPr>
      </w:pPr>
      <w:r w:rsidRPr="006B4863">
        <w:t>Functions include:</w:t>
      </w:r>
    </w:p>
    <w:p w:rsidR="00000000" w:rsidRPr="006B4863" w:rsidRDefault="00D931A6" w:rsidP="006B4863">
      <w:pPr>
        <w:pStyle w:val="CFOBJBLFIRST"/>
        <w:numPr>
          <w:ilvl w:val="2"/>
          <w:numId w:val="16"/>
        </w:numPr>
      </w:pPr>
      <w:r w:rsidRPr="006B4863">
        <w:lastRenderedPageBreak/>
        <w:t xml:space="preserve">Gripping, repositioning, and mixing of food during chewing </w:t>
      </w:r>
    </w:p>
    <w:p w:rsidR="00000000" w:rsidRPr="006B4863" w:rsidRDefault="00D931A6" w:rsidP="006B4863">
      <w:pPr>
        <w:pStyle w:val="CFOBJBLFIRST"/>
        <w:numPr>
          <w:ilvl w:val="2"/>
          <w:numId w:val="16"/>
        </w:numPr>
      </w:pPr>
      <w:r w:rsidRPr="006B4863">
        <w:t xml:space="preserve">Formation of </w:t>
      </w:r>
      <w:r w:rsidRPr="006B4863">
        <w:rPr>
          <w:b/>
          <w:bCs/>
        </w:rPr>
        <w:t>bolus</w:t>
      </w:r>
      <w:r w:rsidRPr="006B4863">
        <w:t>, mixture of food and saliva</w:t>
      </w:r>
    </w:p>
    <w:p w:rsidR="00000000" w:rsidRPr="006B4863" w:rsidRDefault="00D931A6" w:rsidP="006B4863">
      <w:pPr>
        <w:pStyle w:val="CFOBJBLFIRST"/>
        <w:numPr>
          <w:ilvl w:val="2"/>
          <w:numId w:val="16"/>
        </w:numPr>
      </w:pPr>
      <w:r w:rsidRPr="006B4863">
        <w:t>Initiati</w:t>
      </w:r>
      <w:r w:rsidRPr="006B4863">
        <w:t>on of swallowing, speech, and taste</w:t>
      </w:r>
    </w:p>
    <w:p w:rsidR="00000000" w:rsidRPr="006B4863" w:rsidRDefault="00D931A6" w:rsidP="006B4863">
      <w:pPr>
        <w:pStyle w:val="CFOBJBLFIRST"/>
        <w:numPr>
          <w:ilvl w:val="0"/>
          <w:numId w:val="16"/>
        </w:numPr>
      </w:pPr>
      <w:r w:rsidRPr="006B4863">
        <w:rPr>
          <w:b/>
          <w:bCs/>
        </w:rPr>
        <w:t>Palate</w:t>
      </w:r>
    </w:p>
    <w:p w:rsidR="00000000" w:rsidRPr="006B4863" w:rsidRDefault="00D931A6" w:rsidP="006B4863">
      <w:pPr>
        <w:pStyle w:val="CFOBJBLFIRST"/>
        <w:numPr>
          <w:ilvl w:val="1"/>
          <w:numId w:val="16"/>
        </w:numPr>
      </w:pPr>
      <w:r w:rsidRPr="006B4863">
        <w:rPr>
          <w:b/>
          <w:bCs/>
        </w:rPr>
        <w:t>Palate</w:t>
      </w:r>
      <w:r w:rsidRPr="006B4863">
        <w:t xml:space="preserve"> forms the ro</w:t>
      </w:r>
      <w:r w:rsidRPr="006B4863">
        <w:t>of of the mouth and has two distinct parts</w:t>
      </w:r>
    </w:p>
    <w:p w:rsidR="00000000" w:rsidRPr="006B4863" w:rsidRDefault="00D931A6" w:rsidP="006B4863">
      <w:pPr>
        <w:pStyle w:val="CFOBJBLFIRST"/>
        <w:numPr>
          <w:ilvl w:val="2"/>
          <w:numId w:val="16"/>
        </w:numPr>
      </w:pPr>
      <w:r w:rsidRPr="006B4863">
        <w:t xml:space="preserve"> </w:t>
      </w:r>
      <w:r w:rsidRPr="006B4863">
        <w:rPr>
          <w:b/>
          <w:bCs/>
        </w:rPr>
        <w:t>Hard palate</w:t>
      </w:r>
      <w:r w:rsidRPr="006B4863">
        <w:t xml:space="preserve">: formed by palatine bones and palatine </w:t>
      </w:r>
      <w:r w:rsidRPr="006B4863">
        <w:br/>
        <w:t xml:space="preserve"> processes of maxillae with a midline ridge called </w:t>
      </w:r>
      <w:r w:rsidRPr="006B4863">
        <w:br/>
        <w:t xml:space="preserve"> </w:t>
      </w:r>
      <w:r w:rsidRPr="006B4863">
        <w:rPr>
          <w:i/>
          <w:iCs/>
        </w:rPr>
        <w:t>raphe</w:t>
      </w:r>
    </w:p>
    <w:p w:rsidR="00000000" w:rsidRPr="006B4863" w:rsidRDefault="00D931A6" w:rsidP="006B4863">
      <w:pPr>
        <w:pStyle w:val="CFOBJBLFIRST"/>
        <w:numPr>
          <w:ilvl w:val="3"/>
          <w:numId w:val="16"/>
        </w:numPr>
      </w:pPr>
      <w:r w:rsidRPr="006B4863">
        <w:t>Mucosa is slightly corrugated to help create friction against tongue</w:t>
      </w:r>
    </w:p>
    <w:p w:rsidR="00000000" w:rsidRPr="006B4863" w:rsidRDefault="00D931A6" w:rsidP="006B4863">
      <w:pPr>
        <w:pStyle w:val="CFOBJBLFIRST"/>
        <w:numPr>
          <w:ilvl w:val="2"/>
          <w:numId w:val="16"/>
        </w:numPr>
      </w:pPr>
      <w:r w:rsidRPr="006B4863">
        <w:t xml:space="preserve"> </w:t>
      </w:r>
      <w:r w:rsidRPr="006B4863">
        <w:rPr>
          <w:b/>
          <w:bCs/>
        </w:rPr>
        <w:t>Soft palate</w:t>
      </w:r>
      <w:r w:rsidRPr="006B4863">
        <w:t>: fold formed mostly of skeletal muscle</w:t>
      </w:r>
    </w:p>
    <w:p w:rsidR="00000000" w:rsidRPr="006B4863" w:rsidRDefault="00D931A6" w:rsidP="006B4863">
      <w:pPr>
        <w:pStyle w:val="CFOBJBLFIRST"/>
        <w:numPr>
          <w:ilvl w:val="3"/>
          <w:numId w:val="16"/>
        </w:numPr>
      </w:pPr>
      <w:r w:rsidRPr="006B4863">
        <w:t>Closes off nasopharynx during swall</w:t>
      </w:r>
      <w:r w:rsidRPr="006B4863">
        <w:t>owing</w:t>
      </w:r>
    </w:p>
    <w:p w:rsidR="00000000" w:rsidRPr="006B4863" w:rsidRDefault="00D931A6" w:rsidP="006B4863">
      <w:pPr>
        <w:pStyle w:val="CFOBJBLFIRST"/>
        <w:numPr>
          <w:ilvl w:val="0"/>
          <w:numId w:val="16"/>
        </w:numPr>
      </w:pPr>
      <w:r w:rsidRPr="006B4863">
        <w:rPr>
          <w:b/>
          <w:bCs/>
        </w:rPr>
        <w:t>Lips and cheeks</w:t>
      </w:r>
    </w:p>
    <w:p w:rsidR="00000000" w:rsidRPr="006B4863" w:rsidRDefault="00D931A6" w:rsidP="006B4863">
      <w:pPr>
        <w:pStyle w:val="CFOBJBLFIRST"/>
        <w:numPr>
          <w:ilvl w:val="1"/>
          <w:numId w:val="16"/>
        </w:numPr>
      </w:pPr>
      <w:r w:rsidRPr="006B4863">
        <w:rPr>
          <w:b/>
          <w:bCs/>
        </w:rPr>
        <w:t>Lips</w:t>
      </w:r>
      <w:r w:rsidRPr="006B4863">
        <w:t xml:space="preserve"> (</w:t>
      </w:r>
      <w:r w:rsidRPr="006B4863">
        <w:rPr>
          <w:b/>
          <w:bCs/>
        </w:rPr>
        <w:t>labia</w:t>
      </w:r>
      <w:r w:rsidRPr="006B4863">
        <w:t xml:space="preserve">): composed of fleshy </w:t>
      </w:r>
      <w:r w:rsidRPr="006B4863">
        <w:rPr>
          <w:i/>
          <w:iCs/>
        </w:rPr>
        <w:t xml:space="preserve">orbicularis oris </w:t>
      </w:r>
      <w:r w:rsidRPr="006B4863">
        <w:t>muscle</w:t>
      </w:r>
    </w:p>
    <w:p w:rsidR="00000000" w:rsidRPr="006B4863" w:rsidRDefault="00D931A6" w:rsidP="006B4863">
      <w:pPr>
        <w:pStyle w:val="CFOBJBLFIRST"/>
        <w:numPr>
          <w:ilvl w:val="1"/>
          <w:numId w:val="16"/>
        </w:numPr>
      </w:pPr>
      <w:r w:rsidRPr="006B4863">
        <w:rPr>
          <w:b/>
          <w:bCs/>
        </w:rPr>
        <w:t>Cheeks</w:t>
      </w:r>
      <w:r w:rsidRPr="006B4863">
        <w:t xml:space="preserve">: composed of </w:t>
      </w:r>
      <w:r w:rsidRPr="006B4863">
        <w:rPr>
          <w:i/>
          <w:iCs/>
        </w:rPr>
        <w:t xml:space="preserve">buccinator </w:t>
      </w:r>
      <w:r w:rsidRPr="006B4863">
        <w:t>muscles</w:t>
      </w:r>
    </w:p>
    <w:p w:rsidR="006B4863" w:rsidRDefault="006B4863" w:rsidP="00EF4DDE">
      <w:pPr>
        <w:pStyle w:val="CFOBJBLFIRST"/>
      </w:pPr>
    </w:p>
    <w:p w:rsidR="006B4863" w:rsidRDefault="006B4863" w:rsidP="00EF4DDE">
      <w:pPr>
        <w:pStyle w:val="CFOBJBLFIRST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 xml:space="preserve">Describe the composition and functions of saliva, and explain how salivation is </w:t>
      </w:r>
      <w:r>
        <w:br/>
        <w:t>regulated.</w:t>
      </w:r>
    </w:p>
    <w:p w:rsidR="00000000" w:rsidRPr="006B4863" w:rsidRDefault="00D931A6" w:rsidP="006B4863">
      <w:pPr>
        <w:pStyle w:val="CFOBJBLMID"/>
        <w:numPr>
          <w:ilvl w:val="0"/>
          <w:numId w:val="14"/>
        </w:numPr>
        <w:tabs>
          <w:tab w:val="clear" w:pos="720"/>
          <w:tab w:val="num" w:pos="1320"/>
        </w:tabs>
        <w:ind w:left="1320"/>
      </w:pPr>
      <w:r w:rsidRPr="006B4863">
        <w:rPr>
          <w:b/>
          <w:bCs/>
        </w:rPr>
        <w:t>Composition of saliva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Mostly water (97–99.5%), so hypo-osmotic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Slightly acidic (pH 6.75 to 7.00)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Electrolytes: Na</w:t>
      </w:r>
      <w:r w:rsidRPr="006B4863">
        <w:rPr>
          <w:vertAlign w:val="superscript"/>
        </w:rPr>
        <w:t>+</w:t>
      </w:r>
      <w:r w:rsidRPr="006B4863">
        <w:t>, K</w:t>
      </w:r>
      <w:r w:rsidRPr="006B4863">
        <w:rPr>
          <w:vertAlign w:val="superscript"/>
        </w:rPr>
        <w:t>+</w:t>
      </w:r>
      <w:r w:rsidRPr="006B4863">
        <w:t>, Cl</w:t>
      </w:r>
      <w:r w:rsidRPr="006B4863">
        <w:rPr>
          <w:vertAlign w:val="superscript"/>
        </w:rPr>
        <w:t>−</w:t>
      </w:r>
      <w:r w:rsidRPr="006B4863">
        <w:t>, PO</w:t>
      </w:r>
      <w:r w:rsidRPr="006B4863">
        <w:rPr>
          <w:vertAlign w:val="subscript"/>
        </w:rPr>
        <w:t>4</w:t>
      </w:r>
      <w:r w:rsidRPr="006B4863">
        <w:rPr>
          <w:vertAlign w:val="superscript"/>
        </w:rPr>
        <w:t>2−</w:t>
      </w:r>
      <w:r w:rsidRPr="006B4863">
        <w:t>, HCO</w:t>
      </w:r>
      <w:r w:rsidRPr="006B4863">
        <w:rPr>
          <w:vertAlign w:val="subscript"/>
        </w:rPr>
        <w:t>3</w:t>
      </w:r>
      <w:r w:rsidRPr="006B4863">
        <w:rPr>
          <w:vertAlign w:val="superscript"/>
        </w:rPr>
        <w:t>−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Salivary amylase and lingual lipase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Proteins: mucin, lysozyme, and IgA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Metabolic wastes: urea and uric acid</w:t>
      </w:r>
    </w:p>
    <w:p w:rsidR="00000000" w:rsidRPr="006B4863" w:rsidRDefault="00D931A6" w:rsidP="006B4863">
      <w:pPr>
        <w:pStyle w:val="CFOBJBLMID"/>
        <w:numPr>
          <w:ilvl w:val="1"/>
          <w:numId w:val="14"/>
        </w:numPr>
        <w:tabs>
          <w:tab w:val="clear" w:pos="1440"/>
          <w:tab w:val="num" w:pos="2040"/>
        </w:tabs>
        <w:ind w:left="2040"/>
      </w:pPr>
      <w:r w:rsidRPr="006B4863">
        <w:t>Lysozyme, IgA, defensins,</w:t>
      </w:r>
      <w:r w:rsidRPr="006B4863">
        <w:t xml:space="preserve"> and nitric oxide from nitrates in food protect against microorganisms</w:t>
      </w:r>
    </w:p>
    <w:p w:rsidR="006B4863" w:rsidRDefault="006B4863" w:rsidP="006B4863">
      <w:pPr>
        <w:pStyle w:val="CFOBJBLMID"/>
        <w:ind w:left="2040" w:firstLine="0"/>
      </w:pPr>
    </w:p>
    <w:p w:rsidR="00000000" w:rsidRPr="006B4863" w:rsidRDefault="00D931A6" w:rsidP="006B4863">
      <w:pPr>
        <w:pStyle w:val="CFOBJBLMID"/>
        <w:numPr>
          <w:ilvl w:val="0"/>
          <w:numId w:val="14"/>
        </w:numPr>
        <w:tabs>
          <w:tab w:val="clear" w:pos="720"/>
          <w:tab w:val="num" w:pos="1320"/>
        </w:tabs>
        <w:ind w:left="1320"/>
      </w:pPr>
      <w:r w:rsidRPr="006B4863">
        <w:t>Minor glands continuously keep mouth moist</w:t>
      </w:r>
    </w:p>
    <w:p w:rsidR="00000000" w:rsidRPr="006B4863" w:rsidRDefault="00D931A6" w:rsidP="006B4863">
      <w:pPr>
        <w:pStyle w:val="CFOBJBLMID"/>
        <w:numPr>
          <w:ilvl w:val="0"/>
          <w:numId w:val="14"/>
        </w:numPr>
        <w:tabs>
          <w:tab w:val="clear" w:pos="720"/>
          <w:tab w:val="num" w:pos="1320"/>
        </w:tabs>
        <w:ind w:left="1320"/>
      </w:pPr>
      <w:r w:rsidRPr="006B4863">
        <w:t>Major salivary gl</w:t>
      </w:r>
      <w:r w:rsidRPr="006B4863">
        <w:t xml:space="preserve">ands are activated by parasympathetic nervous system when: </w:t>
      </w:r>
    </w:p>
    <w:p w:rsidR="00000000" w:rsidRPr="006B4863" w:rsidRDefault="00D931A6" w:rsidP="006B4863">
      <w:pPr>
        <w:pStyle w:val="CFOBJBLMID"/>
        <w:numPr>
          <w:ilvl w:val="2"/>
          <w:numId w:val="14"/>
        </w:numPr>
        <w:tabs>
          <w:tab w:val="clear" w:pos="2160"/>
          <w:tab w:val="num" w:pos="2760"/>
        </w:tabs>
        <w:ind w:left="2760"/>
      </w:pPr>
      <w:r w:rsidRPr="006B4863">
        <w:t>Ingested food stimulates chemoreceptors and mechanoreceptors in mouth, sending signals to:</w:t>
      </w:r>
    </w:p>
    <w:p w:rsidR="00000000" w:rsidRPr="006B4863" w:rsidRDefault="00D931A6" w:rsidP="006B4863">
      <w:pPr>
        <w:pStyle w:val="CFOBJBLMID"/>
        <w:numPr>
          <w:ilvl w:val="2"/>
          <w:numId w:val="14"/>
        </w:numPr>
        <w:tabs>
          <w:tab w:val="clear" w:pos="2160"/>
          <w:tab w:val="num" w:pos="2760"/>
        </w:tabs>
        <w:ind w:left="2760"/>
      </w:pPr>
      <w:r w:rsidRPr="006B4863">
        <w:rPr>
          <w:b/>
          <w:bCs/>
        </w:rPr>
        <w:t xml:space="preserve">Salivatory nuclei </w:t>
      </w:r>
      <w:r w:rsidRPr="006B4863">
        <w:t>in brain stem that stimulate parasympathetic impulses along fibers in cranial nerves VII and IX to glands</w:t>
      </w:r>
    </w:p>
    <w:p w:rsidR="006B4863" w:rsidRDefault="006B4863" w:rsidP="00EF4DDE">
      <w:pPr>
        <w:pStyle w:val="CFOBJBLMID"/>
      </w:pPr>
    </w:p>
    <w:p w:rsidR="00EF4DDE" w:rsidRPr="00FE6C40" w:rsidRDefault="00EF4DDE" w:rsidP="00EF4DDE">
      <w:pPr>
        <w:pStyle w:val="CFOBJTTL"/>
      </w:pPr>
      <w:r>
        <w:t>23.5  </w:t>
      </w:r>
      <w:r w:rsidRPr="00FE6C40">
        <w:t>The pharynx and esophagus</w:t>
      </w:r>
    </w:p>
    <w:p w:rsidR="00EF4DDE" w:rsidRDefault="00EF4DDE" w:rsidP="00EF4DDE">
      <w:pPr>
        <w:pStyle w:val="CFOBJSUBTTL"/>
      </w:pPr>
      <w:r>
        <w:t>The pharynx and esophagus move food from the mouth to the stomach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anatomy and basic functions of the pharynx and esophagus.</w:t>
      </w:r>
    </w:p>
    <w:p w:rsidR="009F111C" w:rsidRDefault="009F111C" w:rsidP="009F111C">
      <w:pPr>
        <w:pStyle w:val="CFOBJBLFIRST"/>
      </w:pPr>
    </w:p>
    <w:p w:rsidR="009F111C" w:rsidRDefault="009F111C" w:rsidP="009F111C">
      <w:pPr>
        <w:pStyle w:val="CFOBJBLFIRST"/>
      </w:pPr>
      <w:r>
        <w:t>The Pharynx​</w:t>
      </w:r>
    </w:p>
    <w:p w:rsidR="009F111C" w:rsidRDefault="009F111C" w:rsidP="009F111C">
      <w:pPr>
        <w:pStyle w:val="CFOBJBLFIRST"/>
      </w:pPr>
    </w:p>
    <w:p w:rsidR="009F111C" w:rsidRDefault="009F111C" w:rsidP="009F111C">
      <w:pPr>
        <w:pStyle w:val="CFOBJBLFIRST"/>
      </w:pPr>
      <w:r>
        <w:t>•Food passes from mouth into oropharyn</w:t>
      </w:r>
      <w:r>
        <w:t>x and then into laryngopharynx​</w:t>
      </w:r>
    </w:p>
    <w:p w:rsidR="009F111C" w:rsidRDefault="009F111C" w:rsidP="009F111C">
      <w:pPr>
        <w:pStyle w:val="CFOBJBLFIRST"/>
      </w:pPr>
      <w:r>
        <w:t>•Allows pa</w:t>
      </w:r>
      <w:r>
        <w:t>ssage of food, fluids, and air​</w:t>
      </w:r>
    </w:p>
    <w:p w:rsidR="009F111C" w:rsidRDefault="009F111C" w:rsidP="009F111C">
      <w:pPr>
        <w:pStyle w:val="CFOBJBLFIRST"/>
      </w:pPr>
      <w:r>
        <w:t>•Stratified squamous epithelium lini</w:t>
      </w:r>
      <w:r>
        <w:t>ng with mucus-producing glands​</w:t>
      </w:r>
    </w:p>
    <w:p w:rsidR="009F111C" w:rsidRDefault="009F111C" w:rsidP="009F111C">
      <w:pPr>
        <w:pStyle w:val="CFOBJBLFIRST"/>
      </w:pPr>
      <w:r>
        <w:t>•External muscle layers consists of two skeletal muscle layers​</w:t>
      </w:r>
    </w:p>
    <w:p w:rsidR="009F111C" w:rsidRDefault="009F111C" w:rsidP="009F111C">
      <w:pPr>
        <w:pStyle w:val="CFOBJBLFIRST"/>
      </w:pPr>
    </w:p>
    <w:p w:rsidR="009F111C" w:rsidRDefault="009F111C" w:rsidP="009F111C">
      <w:pPr>
        <w:pStyle w:val="CFOBJBLFIRST"/>
      </w:pPr>
      <w:r>
        <w:t>The Esophagus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t>Flat muscular tube that runs from laryngopharynx to stomach​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lastRenderedPageBreak/>
        <w:t>Is collapsed when not involved in food propulsion​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t xml:space="preserve">Pierces diaphragm at </w:t>
      </w:r>
      <w:r w:rsidRPr="009F111C">
        <w:rPr>
          <w:b/>
          <w:bCs/>
        </w:rPr>
        <w:t>esophageal hiatus </w:t>
      </w:r>
      <w:r w:rsidRPr="009F111C">
        <w:t>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t xml:space="preserve">Joins stomach at </w:t>
      </w:r>
      <w:r w:rsidRPr="009F111C">
        <w:rPr>
          <w:b/>
          <w:bCs/>
        </w:rPr>
        <w:t>cardial orifice </w:t>
      </w:r>
      <w:r w:rsidRPr="009F111C">
        <w:t>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rPr>
          <w:b/>
          <w:bCs/>
        </w:rPr>
        <w:t>Gastroesophageal</w:t>
      </w:r>
      <w:r w:rsidRPr="009F111C">
        <w:t xml:space="preserve"> (</w:t>
      </w:r>
      <w:r w:rsidRPr="009F111C">
        <w:rPr>
          <w:b/>
          <w:bCs/>
        </w:rPr>
        <w:t>cardiac</w:t>
      </w:r>
      <w:r w:rsidRPr="009F111C">
        <w:t xml:space="preserve">) </w:t>
      </w:r>
      <w:r w:rsidRPr="009F111C">
        <w:rPr>
          <w:b/>
          <w:bCs/>
        </w:rPr>
        <w:t>sphincter</w:t>
      </w:r>
      <w:r w:rsidRPr="009F111C">
        <w:t xml:space="preserve"> surrounds cardial orifice​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t>Keeps orifice closed when food is not being swallowed​</w:t>
      </w:r>
    </w:p>
    <w:p w:rsidR="009F111C" w:rsidRPr="009F111C" w:rsidRDefault="009F111C" w:rsidP="009F111C">
      <w:pPr>
        <w:pStyle w:val="CFOBJBLFIRST"/>
        <w:numPr>
          <w:ilvl w:val="1"/>
          <w:numId w:val="20"/>
        </w:numPr>
      </w:pPr>
      <w:r w:rsidRPr="009F111C">
        <w:t>Mucus cells on both sides of sphincter help protect esophagus from acid reflux</w:t>
      </w:r>
    </w:p>
    <w:p w:rsidR="009F111C" w:rsidRDefault="009F111C" w:rsidP="00EF4DDE">
      <w:pPr>
        <w:pStyle w:val="CFOBJBLFIRST"/>
      </w:pPr>
    </w:p>
    <w:p w:rsidR="00EF4DDE" w:rsidRDefault="00EF4DDE" w:rsidP="00EF4DDE">
      <w:pPr>
        <w:pStyle w:val="CFOBJBLLAST"/>
      </w:pPr>
      <w:r>
        <w:sym w:font="Symbol" w:char="F0B7"/>
      </w:r>
      <w:r>
        <w:tab/>
        <w:t>Describe the mechanism of swallowing.</w:t>
      </w:r>
    </w:p>
    <w:p w:rsidR="009F111C" w:rsidRDefault="009F111C" w:rsidP="009F111C">
      <w:pPr>
        <w:pStyle w:val="CFOBJBLLAST"/>
        <w:tabs>
          <w:tab w:val="left" w:pos="4770"/>
        </w:tabs>
      </w:pPr>
      <w:r>
        <w:t> </w:t>
      </w:r>
      <w:r>
        <w:rPr>
          <w:noProof/>
        </w:rPr>
        <w:drawing>
          <wp:inline distT="0" distB="0" distL="0" distR="0" wp14:anchorId="669E63A5">
            <wp:extent cx="4591050" cy="3626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11" cy="364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1C" w:rsidRDefault="009F111C" w:rsidP="00EF4DDE">
      <w:pPr>
        <w:pStyle w:val="CFOBJBLLAST"/>
      </w:pPr>
      <w:r>
        <w:t> </w:t>
      </w:r>
    </w:p>
    <w:p w:rsidR="00EF4DDE" w:rsidRPr="00FE6C40" w:rsidRDefault="00EF4DDE" w:rsidP="00EF4DDE">
      <w:pPr>
        <w:pStyle w:val="CFOBJTTL"/>
      </w:pPr>
      <w:r>
        <w:t>23.6  </w:t>
      </w:r>
      <w:r w:rsidRPr="00FE6C40">
        <w:t>The stomach</w:t>
      </w:r>
    </w:p>
    <w:p w:rsidR="00EF4DDE" w:rsidRDefault="00EF4DDE" w:rsidP="00EF4DDE">
      <w:pPr>
        <w:pStyle w:val="CFOBJSUBTTL"/>
      </w:pPr>
      <w:r>
        <w:t>The stomach temporarily stores food and begins protein digestion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stomach structure and indicate changes in the basic alimentary canal structure that aid its digestive function.</w:t>
      </w:r>
    </w:p>
    <w:p w:rsidR="009F111C" w:rsidRPr="009F111C" w:rsidRDefault="009F111C" w:rsidP="009F111C">
      <w:pPr>
        <w:pStyle w:val="CFOBJBLFIRST"/>
        <w:ind w:firstLine="0"/>
      </w:pPr>
      <w:r w:rsidRPr="009F111C">
        <w:rPr>
          <w:b/>
          <w:bCs/>
        </w:rPr>
        <w:t>Gross Anatomy of the Stomach</w:t>
      </w:r>
    </w:p>
    <w:p w:rsidR="00000000" w:rsidRPr="009F111C" w:rsidRDefault="00D931A6" w:rsidP="009F111C">
      <w:pPr>
        <w:pStyle w:val="CFOBJBLFIRST"/>
        <w:numPr>
          <w:ilvl w:val="0"/>
          <w:numId w:val="21"/>
        </w:numPr>
      </w:pPr>
      <w:r w:rsidRPr="009F111C">
        <w:rPr>
          <w:b/>
          <w:bCs/>
        </w:rPr>
        <w:t xml:space="preserve">Stomach </w:t>
      </w:r>
      <w:r w:rsidRPr="009F111C">
        <w:t>is a temporary storage tank that starts chemical breakdown of protein digestion</w:t>
      </w:r>
    </w:p>
    <w:p w:rsidR="00000000" w:rsidRPr="009F111C" w:rsidRDefault="00D931A6" w:rsidP="009F111C">
      <w:pPr>
        <w:pStyle w:val="CFOBJBLFIRST"/>
        <w:numPr>
          <w:ilvl w:val="1"/>
          <w:numId w:val="21"/>
        </w:numPr>
      </w:pPr>
      <w:r w:rsidRPr="009F111C">
        <w:t xml:space="preserve">Converts bolus of food to paste-like </w:t>
      </w:r>
      <w:r w:rsidRPr="009F111C">
        <w:rPr>
          <w:b/>
          <w:bCs/>
        </w:rPr>
        <w:t>chime</w:t>
      </w:r>
    </w:p>
    <w:p w:rsidR="00000000" w:rsidRPr="009F111C" w:rsidRDefault="00D931A6" w:rsidP="009F111C">
      <w:pPr>
        <w:pStyle w:val="CFOBJBLFIRST"/>
        <w:numPr>
          <w:ilvl w:val="0"/>
          <w:numId w:val="21"/>
        </w:numPr>
      </w:pPr>
      <w:r w:rsidRPr="009F111C">
        <w:t>Major regions of the stomach</w:t>
      </w:r>
    </w:p>
    <w:p w:rsidR="00000000" w:rsidRPr="009F111C" w:rsidRDefault="00D931A6" w:rsidP="009F111C">
      <w:pPr>
        <w:pStyle w:val="CFOBJBLFIRST"/>
        <w:numPr>
          <w:ilvl w:val="1"/>
          <w:numId w:val="21"/>
        </w:numPr>
      </w:pPr>
      <w:r w:rsidRPr="009F111C">
        <w:rPr>
          <w:b/>
          <w:bCs/>
        </w:rPr>
        <w:t xml:space="preserve">Cardial part </w:t>
      </w:r>
      <w:r w:rsidRPr="009F111C">
        <w:t>(cardia): surrounds cardial orifice</w:t>
      </w:r>
    </w:p>
    <w:p w:rsidR="00000000" w:rsidRPr="009F111C" w:rsidRDefault="00D931A6" w:rsidP="009F111C">
      <w:pPr>
        <w:pStyle w:val="CFOBJBLFIRST"/>
        <w:numPr>
          <w:ilvl w:val="1"/>
          <w:numId w:val="21"/>
        </w:numPr>
      </w:pPr>
      <w:r w:rsidRPr="009F111C">
        <w:rPr>
          <w:b/>
          <w:bCs/>
        </w:rPr>
        <w:t>Fundus</w:t>
      </w:r>
      <w:r w:rsidRPr="009F111C">
        <w:t>: dome-shaped region beneath diaphragm</w:t>
      </w:r>
    </w:p>
    <w:p w:rsidR="00000000" w:rsidRPr="009F111C" w:rsidRDefault="00D931A6" w:rsidP="009F111C">
      <w:pPr>
        <w:pStyle w:val="CFOBJBLFIRST"/>
        <w:numPr>
          <w:ilvl w:val="1"/>
          <w:numId w:val="21"/>
        </w:numPr>
      </w:pPr>
      <w:r w:rsidRPr="009F111C">
        <w:rPr>
          <w:b/>
          <w:bCs/>
        </w:rPr>
        <w:t>Body</w:t>
      </w:r>
      <w:r w:rsidRPr="009F111C">
        <w:t>: midportion</w:t>
      </w:r>
    </w:p>
    <w:p w:rsidR="009F111C" w:rsidRDefault="009F111C" w:rsidP="009F111C">
      <w:pPr>
        <w:pStyle w:val="CFOBJBLFIRST"/>
        <w:ind w:left="1440" w:firstLine="0"/>
      </w:pPr>
      <w:r w:rsidRPr="009F111C">
        <w:rPr>
          <w:b/>
          <w:bCs/>
        </w:rPr>
        <w:t>Pyloric part</w:t>
      </w:r>
      <w:r w:rsidRPr="009F111C">
        <w:t xml:space="preserve">: wider and more superior portion of pyloric region, </w:t>
      </w:r>
      <w:r w:rsidRPr="009F111C">
        <w:rPr>
          <w:b/>
          <w:bCs/>
        </w:rPr>
        <w:t>antrum</w:t>
      </w:r>
      <w:r w:rsidRPr="009F111C">
        <w:t xml:space="preserve">, narrows into </w:t>
      </w:r>
      <w:r w:rsidRPr="009F111C">
        <w:rPr>
          <w:b/>
          <w:bCs/>
        </w:rPr>
        <w:t xml:space="preserve">pyloric canal </w:t>
      </w:r>
      <w:r w:rsidRPr="009F111C">
        <w:t xml:space="preserve">that terminates in </w:t>
      </w:r>
      <w:r w:rsidRPr="009F111C">
        <w:rPr>
          <w:b/>
          <w:bCs/>
        </w:rPr>
        <w:t>pylorus</w:t>
      </w:r>
    </w:p>
    <w:p w:rsidR="009F111C" w:rsidRDefault="009F111C" w:rsidP="00EF4DDE">
      <w:pPr>
        <w:pStyle w:val="CFOBJBLFIRST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Name the cell types responsible for secreting the various components of gastric juice and indicate the importance of each component in stomach activity.</w:t>
      </w:r>
    </w:p>
    <w:p w:rsidR="009F111C" w:rsidRDefault="009F111C" w:rsidP="00EF4DDE">
      <w:pPr>
        <w:pStyle w:val="CFOBJBLMID"/>
      </w:pPr>
    </w:p>
    <w:p w:rsidR="00000000" w:rsidRPr="009F111C" w:rsidRDefault="009F111C" w:rsidP="009F111C">
      <w:pPr>
        <w:pStyle w:val="CFOBJBLMID"/>
        <w:numPr>
          <w:ilvl w:val="1"/>
          <w:numId w:val="22"/>
        </w:numPr>
      </w:pPr>
      <w:r>
        <w:tab/>
      </w:r>
      <w:r w:rsidR="00D931A6" w:rsidRPr="009F111C">
        <w:rPr>
          <w:bCs/>
        </w:rPr>
        <w:t>Mucous neck cells</w:t>
      </w:r>
    </w:p>
    <w:p w:rsidR="00000000" w:rsidRPr="009F111C" w:rsidRDefault="00D931A6" w:rsidP="009F111C">
      <w:pPr>
        <w:pStyle w:val="CFOBJBLMID"/>
        <w:numPr>
          <w:ilvl w:val="2"/>
          <w:numId w:val="22"/>
        </w:numPr>
      </w:pPr>
      <w:r w:rsidRPr="009F111C">
        <w:lastRenderedPageBreak/>
        <w:t>Secrete thin, acidic mucus of unknown function</w:t>
      </w:r>
    </w:p>
    <w:p w:rsidR="00000000" w:rsidRPr="009F111C" w:rsidRDefault="00D931A6" w:rsidP="009F111C">
      <w:pPr>
        <w:pStyle w:val="CFOBJBLMID"/>
        <w:numPr>
          <w:ilvl w:val="1"/>
          <w:numId w:val="22"/>
        </w:numPr>
      </w:pPr>
      <w:r w:rsidRPr="009F111C">
        <w:rPr>
          <w:b/>
          <w:bCs/>
        </w:rPr>
        <w:t xml:space="preserve">Parietal cells </w:t>
      </w:r>
    </w:p>
    <w:p w:rsidR="00000000" w:rsidRPr="009F111C" w:rsidRDefault="00D931A6" w:rsidP="009F111C">
      <w:pPr>
        <w:pStyle w:val="CFOBJBLMID"/>
        <w:numPr>
          <w:ilvl w:val="2"/>
          <w:numId w:val="22"/>
        </w:numPr>
      </w:pPr>
      <w:r w:rsidRPr="009F111C">
        <w:t>Secretions include: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rPr>
          <w:i/>
          <w:iCs/>
        </w:rPr>
        <w:t xml:space="preserve">Hydrochloric acid </w:t>
      </w:r>
      <w:r w:rsidRPr="009F111C">
        <w:t xml:space="preserve">(HCl) </w:t>
      </w:r>
    </w:p>
    <w:p w:rsidR="00000000" w:rsidRPr="009F111C" w:rsidRDefault="00D931A6" w:rsidP="009F111C">
      <w:pPr>
        <w:pStyle w:val="CFOBJBLMID"/>
        <w:numPr>
          <w:ilvl w:val="4"/>
          <w:numId w:val="22"/>
        </w:numPr>
      </w:pPr>
      <w:r w:rsidRPr="009F111C">
        <w:t xml:space="preserve">pH </w:t>
      </w:r>
      <w:r w:rsidRPr="009F111C">
        <w:t>1.5–3.5; denatures protein, activates pepsin, breaks down plant cell walls, and kills many bacteria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rPr>
          <w:i/>
          <w:iCs/>
        </w:rPr>
        <w:t>Intrinsic factor</w:t>
      </w:r>
    </w:p>
    <w:p w:rsidR="00000000" w:rsidRPr="009F111C" w:rsidRDefault="00D931A6" w:rsidP="009F111C">
      <w:pPr>
        <w:pStyle w:val="CFOBJBLMID"/>
        <w:numPr>
          <w:ilvl w:val="4"/>
          <w:numId w:val="22"/>
        </w:numPr>
      </w:pPr>
      <w:r w:rsidRPr="009F111C">
        <w:t>Glycopro</w:t>
      </w:r>
      <w:r w:rsidRPr="009F111C">
        <w:t>tein required for absorption of vitamin B</w:t>
      </w:r>
      <w:r w:rsidRPr="009F111C">
        <w:rPr>
          <w:vertAlign w:val="subscript"/>
        </w:rPr>
        <w:t>12</w:t>
      </w:r>
      <w:r w:rsidRPr="009F111C">
        <w:t xml:space="preserve"> in small intestine</w:t>
      </w:r>
    </w:p>
    <w:p w:rsidR="00000000" w:rsidRPr="009F111C" w:rsidRDefault="00D931A6" w:rsidP="009F111C">
      <w:pPr>
        <w:pStyle w:val="CFOBJBLMID"/>
        <w:numPr>
          <w:ilvl w:val="1"/>
          <w:numId w:val="22"/>
        </w:numPr>
      </w:pPr>
      <w:r w:rsidRPr="009F111C">
        <w:rPr>
          <w:b/>
          <w:bCs/>
        </w:rPr>
        <w:t>Chief cells</w:t>
      </w:r>
    </w:p>
    <w:p w:rsidR="00000000" w:rsidRPr="009F111C" w:rsidRDefault="00D931A6" w:rsidP="009F111C">
      <w:pPr>
        <w:pStyle w:val="CFOBJBLMID"/>
        <w:numPr>
          <w:ilvl w:val="2"/>
          <w:numId w:val="22"/>
        </w:numPr>
      </w:pPr>
      <w:r w:rsidRPr="009F111C">
        <w:t>Secretions include: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rPr>
          <w:i/>
          <w:iCs/>
        </w:rPr>
        <w:t>Pepsinogen</w:t>
      </w:r>
      <w:r w:rsidRPr="009F111C">
        <w:t>: inactive enzym</w:t>
      </w:r>
      <w:r w:rsidRPr="009F111C">
        <w:t xml:space="preserve">e that is activated to </w:t>
      </w:r>
      <w:r w:rsidRPr="009F111C">
        <w:rPr>
          <w:b/>
          <w:bCs/>
        </w:rPr>
        <w:t>pepsin</w:t>
      </w:r>
      <w:r w:rsidRPr="009F111C">
        <w:t xml:space="preserve"> by HCl and by pepsin itself (a positive feedback mechanism)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rPr>
          <w:i/>
          <w:iCs/>
        </w:rPr>
        <w:t>Lipases</w:t>
      </w:r>
    </w:p>
    <w:p w:rsidR="00000000" w:rsidRPr="009F111C" w:rsidRDefault="00D931A6" w:rsidP="009F111C">
      <w:pPr>
        <w:pStyle w:val="CFOBJBLMID"/>
        <w:numPr>
          <w:ilvl w:val="4"/>
          <w:numId w:val="22"/>
        </w:numPr>
      </w:pPr>
      <w:r w:rsidRPr="009F111C">
        <w:t>Digests ~15% of lipids</w:t>
      </w:r>
    </w:p>
    <w:p w:rsidR="00000000" w:rsidRPr="009F111C" w:rsidRDefault="00D931A6" w:rsidP="009F111C">
      <w:pPr>
        <w:pStyle w:val="CFOBJBLMID"/>
        <w:numPr>
          <w:ilvl w:val="1"/>
          <w:numId w:val="22"/>
        </w:numPr>
      </w:pPr>
      <w:r w:rsidRPr="009F111C">
        <w:rPr>
          <w:b/>
          <w:bCs/>
        </w:rPr>
        <w:t>Enteroendocrine cells</w:t>
      </w:r>
    </w:p>
    <w:p w:rsidR="00000000" w:rsidRPr="009F111C" w:rsidRDefault="00D931A6" w:rsidP="009F111C">
      <w:pPr>
        <w:pStyle w:val="CFOBJBLMID"/>
        <w:numPr>
          <w:ilvl w:val="2"/>
          <w:numId w:val="22"/>
        </w:numPr>
      </w:pPr>
      <w:r w:rsidRPr="009F111C">
        <w:t>Secrete chemical messengers into lamina propria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t>Act as paracrines</w:t>
      </w:r>
    </w:p>
    <w:p w:rsidR="00000000" w:rsidRPr="009F111C" w:rsidRDefault="00D931A6" w:rsidP="009F111C">
      <w:pPr>
        <w:pStyle w:val="CFOBJBLMID"/>
        <w:numPr>
          <w:ilvl w:val="4"/>
          <w:numId w:val="22"/>
        </w:numPr>
      </w:pPr>
      <w:r w:rsidRPr="009F111C">
        <w:rPr>
          <w:b/>
          <w:bCs/>
        </w:rPr>
        <w:t>Serotonin</w:t>
      </w:r>
      <w:r w:rsidRPr="009F111C">
        <w:t xml:space="preserve"> and </w:t>
      </w:r>
      <w:r w:rsidRPr="009F111C">
        <w:rPr>
          <w:b/>
          <w:bCs/>
        </w:rPr>
        <w:t>histamine</w:t>
      </w:r>
    </w:p>
    <w:p w:rsidR="00000000" w:rsidRPr="009F111C" w:rsidRDefault="00D931A6" w:rsidP="009F111C">
      <w:pPr>
        <w:pStyle w:val="CFOBJBLMID"/>
        <w:numPr>
          <w:ilvl w:val="3"/>
          <w:numId w:val="22"/>
        </w:numPr>
      </w:pPr>
      <w:r w:rsidRPr="009F111C">
        <w:t>Hormones</w:t>
      </w:r>
    </w:p>
    <w:p w:rsidR="00000000" w:rsidRPr="009F111C" w:rsidRDefault="00D931A6" w:rsidP="009F111C">
      <w:pPr>
        <w:pStyle w:val="CFOBJBLMID"/>
        <w:numPr>
          <w:ilvl w:val="4"/>
          <w:numId w:val="22"/>
        </w:numPr>
      </w:pPr>
      <w:r w:rsidRPr="009F111C">
        <w:rPr>
          <w:b/>
          <w:bCs/>
        </w:rPr>
        <w:t>Som</w:t>
      </w:r>
      <w:r w:rsidRPr="009F111C">
        <w:rPr>
          <w:b/>
          <w:bCs/>
        </w:rPr>
        <w:t>atostatin</w:t>
      </w:r>
      <w:r w:rsidRPr="009F111C">
        <w:t xml:space="preserve"> (also acts as paracrine) and </w:t>
      </w:r>
      <w:r w:rsidRPr="009F111C">
        <w:rPr>
          <w:b/>
          <w:bCs/>
        </w:rPr>
        <w:t>gastrin</w:t>
      </w:r>
    </w:p>
    <w:p w:rsidR="009F111C" w:rsidRDefault="009F111C" w:rsidP="00EF4DDE">
      <w:pPr>
        <w:pStyle w:val="CFOBJBLMID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Explain how gastric secretion and stomach motility are regulated.</w:t>
      </w:r>
    </w:p>
    <w:p w:rsidR="00000000" w:rsidRPr="009F111C" w:rsidRDefault="00D931A6" w:rsidP="009F111C">
      <w:pPr>
        <w:pStyle w:val="CFOBJBLMID"/>
        <w:numPr>
          <w:ilvl w:val="0"/>
          <w:numId w:val="23"/>
        </w:numPr>
      </w:pPr>
      <w:r w:rsidRPr="009F111C">
        <w:rPr>
          <w:b/>
          <w:bCs/>
        </w:rPr>
        <w:t>Cephalic (reflex) phase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t>Conditioned reflex triggered by aroma, taste, sight, thought</w:t>
      </w:r>
    </w:p>
    <w:p w:rsidR="00000000" w:rsidRPr="009F111C" w:rsidRDefault="00D931A6" w:rsidP="009F111C">
      <w:pPr>
        <w:pStyle w:val="CFOBJBLMID"/>
        <w:numPr>
          <w:ilvl w:val="0"/>
          <w:numId w:val="23"/>
        </w:numPr>
      </w:pPr>
      <w:r w:rsidRPr="009F111C">
        <w:t xml:space="preserve"> </w:t>
      </w:r>
      <w:r w:rsidRPr="009F111C">
        <w:rPr>
          <w:b/>
          <w:bCs/>
        </w:rPr>
        <w:t>Gastric phase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t>Lasts 3–4 hours and provides two-thirds of gastric juice released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rPr>
          <w:b/>
          <w:bCs/>
        </w:rPr>
        <w:t>Stimulation of gastric phase</w:t>
      </w:r>
      <w:r w:rsidRPr="009F111C">
        <w:t xml:space="preserve"> </w:t>
      </w:r>
    </w:p>
    <w:p w:rsidR="00000000" w:rsidRPr="009F111C" w:rsidRDefault="00D931A6" w:rsidP="009F111C">
      <w:pPr>
        <w:pStyle w:val="CFOBJBLMID"/>
        <w:numPr>
          <w:ilvl w:val="0"/>
          <w:numId w:val="23"/>
        </w:numPr>
      </w:pPr>
      <w:r w:rsidRPr="009F111C">
        <w:rPr>
          <w:b/>
          <w:bCs/>
        </w:rPr>
        <w:t>Intestinal phase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t>Begins with a brie</w:t>
      </w:r>
      <w:r w:rsidRPr="009F111C">
        <w:t>f stimulatory component followed by inhibition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rPr>
          <w:b/>
          <w:bCs/>
        </w:rPr>
        <w:t>Stimulation of intestinal phase</w:t>
      </w:r>
    </w:p>
    <w:p w:rsidR="00000000" w:rsidRPr="009F111C" w:rsidRDefault="00D931A6" w:rsidP="009F111C">
      <w:pPr>
        <w:pStyle w:val="CFOBJBLMID"/>
        <w:numPr>
          <w:ilvl w:val="2"/>
          <w:numId w:val="23"/>
        </w:numPr>
      </w:pPr>
      <w:r w:rsidRPr="009F111C">
        <w:t>Partially digested food enters small intestine</w:t>
      </w:r>
      <w:r w:rsidRPr="009F111C">
        <w:t xml:space="preserve">, causing a brief release of </w:t>
      </w:r>
      <w:r w:rsidRPr="009F111C">
        <w:rPr>
          <w:b/>
          <w:bCs/>
        </w:rPr>
        <w:t>intestinal</w:t>
      </w:r>
      <w:r w:rsidRPr="009F111C">
        <w:t xml:space="preserve"> (</w:t>
      </w:r>
      <w:r w:rsidRPr="009F111C">
        <w:rPr>
          <w:b/>
          <w:bCs/>
        </w:rPr>
        <w:t>enteric</w:t>
      </w:r>
      <w:r w:rsidRPr="009F111C">
        <w:t xml:space="preserve">) </w:t>
      </w:r>
      <w:r w:rsidRPr="009F111C">
        <w:rPr>
          <w:b/>
          <w:bCs/>
        </w:rPr>
        <w:t>gastrin</w:t>
      </w:r>
    </w:p>
    <w:p w:rsidR="00000000" w:rsidRPr="009F111C" w:rsidRDefault="00D931A6" w:rsidP="009F111C">
      <w:pPr>
        <w:pStyle w:val="CFOBJBLMID"/>
        <w:numPr>
          <w:ilvl w:val="1"/>
          <w:numId w:val="23"/>
        </w:numPr>
      </w:pPr>
      <w:r w:rsidRPr="009F111C">
        <w:rPr>
          <w:b/>
          <w:bCs/>
        </w:rPr>
        <w:t>Inhibition of intestinal phase</w:t>
      </w:r>
    </w:p>
    <w:p w:rsidR="00000000" w:rsidRPr="009F111C" w:rsidRDefault="00D931A6" w:rsidP="009F111C">
      <w:pPr>
        <w:pStyle w:val="CFOBJBLMID"/>
        <w:numPr>
          <w:ilvl w:val="2"/>
          <w:numId w:val="23"/>
        </w:numPr>
      </w:pPr>
      <w:r w:rsidRPr="009F111C">
        <w:t xml:space="preserve">Four main factors in duodenum cause inhibition of gastric secretions:  </w:t>
      </w:r>
    </w:p>
    <w:p w:rsidR="00000000" w:rsidRPr="009F111C" w:rsidRDefault="00D931A6" w:rsidP="009F111C">
      <w:pPr>
        <w:pStyle w:val="CFOBJBLMID"/>
        <w:numPr>
          <w:ilvl w:val="3"/>
          <w:numId w:val="23"/>
        </w:numPr>
      </w:pPr>
      <w:r w:rsidRPr="009F111C">
        <w:t>Distension of duodenum due to entry of chyme</w:t>
      </w:r>
    </w:p>
    <w:p w:rsidR="00000000" w:rsidRPr="009F111C" w:rsidRDefault="00D931A6" w:rsidP="009F111C">
      <w:pPr>
        <w:pStyle w:val="CFOBJBLMID"/>
        <w:numPr>
          <w:ilvl w:val="3"/>
          <w:numId w:val="23"/>
        </w:numPr>
      </w:pPr>
      <w:r w:rsidRPr="009F111C">
        <w:t>Presence of acidic chyme</w:t>
      </w:r>
    </w:p>
    <w:p w:rsidR="00000000" w:rsidRPr="009F111C" w:rsidRDefault="00D931A6" w:rsidP="009F111C">
      <w:pPr>
        <w:pStyle w:val="CFOBJBLMID"/>
        <w:numPr>
          <w:ilvl w:val="3"/>
          <w:numId w:val="23"/>
        </w:numPr>
      </w:pPr>
      <w:r w:rsidRPr="009F111C">
        <w:t>Presence of fatty chyme</w:t>
      </w:r>
    </w:p>
    <w:p w:rsidR="00000000" w:rsidRPr="009F111C" w:rsidRDefault="00D931A6" w:rsidP="009F111C">
      <w:pPr>
        <w:pStyle w:val="CFOBJBLMID"/>
        <w:numPr>
          <w:ilvl w:val="3"/>
          <w:numId w:val="23"/>
        </w:numPr>
      </w:pPr>
      <w:r w:rsidRPr="009F111C">
        <w:t>Presence of hypertonic</w:t>
      </w:r>
      <w:r w:rsidRPr="009F111C">
        <w:t xml:space="preserve"> chyme</w:t>
      </w:r>
    </w:p>
    <w:p w:rsidR="009F111C" w:rsidRDefault="009F111C" w:rsidP="009F111C">
      <w:pPr>
        <w:pStyle w:val="CFOBJBLLAST"/>
        <w:ind w:left="0" w:firstLine="0"/>
      </w:pPr>
    </w:p>
    <w:p w:rsidR="00EF4DDE" w:rsidRPr="00FE6C40" w:rsidRDefault="00EF4DDE" w:rsidP="00EF4DDE">
      <w:pPr>
        <w:pStyle w:val="CFOBJTTL"/>
      </w:pPr>
      <w:r>
        <w:t>23.7  </w:t>
      </w:r>
      <w:r w:rsidRPr="00FE6C40">
        <w:t>The liver, gallbladder, and pancreas</w:t>
      </w:r>
    </w:p>
    <w:p w:rsidR="00EF4DDE" w:rsidRDefault="00EF4DDE" w:rsidP="00EF4DDE">
      <w:pPr>
        <w:pStyle w:val="CFOBJSUBTTL"/>
      </w:pPr>
      <w:r>
        <w:t>The liver secretes bile; the pancreas secretes digestive enzymes</w:t>
      </w:r>
    </w:p>
    <w:p w:rsidR="00EF4DDE" w:rsidRDefault="00EF4DDE" w:rsidP="00EF4DDE">
      <w:pPr>
        <w:pStyle w:val="CFOBJBLMID"/>
      </w:pPr>
      <w:r>
        <w:sym w:font="Symbol" w:char="F0B7"/>
      </w:r>
      <w:r>
        <w:tab/>
        <w:t>State the roles of bile and pancreatic juice in digestion.</w:t>
      </w:r>
    </w:p>
    <w:p w:rsidR="00000000" w:rsidRPr="0087680E" w:rsidRDefault="0087680E" w:rsidP="0087680E">
      <w:pPr>
        <w:pStyle w:val="CFOBJBLMID"/>
        <w:numPr>
          <w:ilvl w:val="1"/>
          <w:numId w:val="27"/>
        </w:numPr>
      </w:pPr>
      <w:r>
        <w:t xml:space="preserve">Bile: </w:t>
      </w:r>
      <w:r w:rsidR="00D931A6" w:rsidRPr="0087680E">
        <w:t xml:space="preserve">Yellow-green, alkaline solution containing: </w:t>
      </w:r>
    </w:p>
    <w:p w:rsidR="00000000" w:rsidRPr="0087680E" w:rsidRDefault="00D931A6" w:rsidP="0087680E">
      <w:pPr>
        <w:pStyle w:val="CFOBJBLMID"/>
        <w:numPr>
          <w:ilvl w:val="2"/>
          <w:numId w:val="27"/>
        </w:numPr>
      </w:pPr>
      <w:r w:rsidRPr="0087680E">
        <w:rPr>
          <w:b/>
          <w:bCs/>
        </w:rPr>
        <w:t>Bile salts</w:t>
      </w:r>
      <w:r w:rsidRPr="0087680E">
        <w:t>: cholesterol derivatives that function in fat emulsification and absorption</w:t>
      </w:r>
    </w:p>
    <w:p w:rsidR="00000000" w:rsidRPr="0087680E" w:rsidRDefault="00D931A6" w:rsidP="0087680E">
      <w:pPr>
        <w:pStyle w:val="CFOBJBLMID"/>
        <w:numPr>
          <w:ilvl w:val="2"/>
          <w:numId w:val="27"/>
        </w:numPr>
      </w:pPr>
      <w:r w:rsidRPr="0087680E">
        <w:rPr>
          <w:b/>
          <w:bCs/>
        </w:rPr>
        <w:t>Bilirubin</w:t>
      </w:r>
      <w:r w:rsidRPr="0087680E">
        <w:t>: pigment formed from heme</w:t>
      </w:r>
    </w:p>
    <w:p w:rsidR="00000000" w:rsidRPr="0087680E" w:rsidRDefault="00D931A6" w:rsidP="0087680E">
      <w:pPr>
        <w:pStyle w:val="CFOBJBLMID"/>
        <w:numPr>
          <w:ilvl w:val="3"/>
          <w:numId w:val="27"/>
        </w:numPr>
      </w:pPr>
      <w:r w:rsidRPr="0087680E">
        <w:t xml:space="preserve">Bacteria break down in intestine to </w:t>
      </w:r>
      <w:r w:rsidRPr="0087680E">
        <w:rPr>
          <w:i/>
          <w:iCs/>
        </w:rPr>
        <w:t>stercobilin</w:t>
      </w:r>
      <w:r w:rsidRPr="0087680E">
        <w:t xml:space="preserve"> that gives brown</w:t>
      </w:r>
      <w:r w:rsidRPr="0087680E">
        <w:t xml:space="preserve"> color of feces </w:t>
      </w:r>
    </w:p>
    <w:p w:rsidR="0087680E" w:rsidRDefault="0087680E" w:rsidP="0087680E">
      <w:pPr>
        <w:pStyle w:val="CFOBJBLMID"/>
        <w:ind w:left="1680"/>
      </w:pPr>
    </w:p>
    <w:p w:rsidR="0087680E" w:rsidRDefault="0087680E" w:rsidP="0087680E">
      <w:pPr>
        <w:pStyle w:val="CFOBJBLMID"/>
        <w:ind w:left="1680"/>
      </w:pPr>
      <w:r>
        <w:t>Pancreatic Juices:</w:t>
      </w:r>
    </w:p>
    <w:p w:rsidR="00000000" w:rsidRPr="0087680E" w:rsidRDefault="00D931A6" w:rsidP="0087680E">
      <w:pPr>
        <w:pStyle w:val="CFOBJBLMID"/>
        <w:numPr>
          <w:ilvl w:val="2"/>
          <w:numId w:val="27"/>
        </w:numPr>
      </w:pPr>
      <w:r w:rsidRPr="0087680E">
        <w:t>Watery, alkaline solution (pH 8) to neutralize acidic chyme coming from stomach</w:t>
      </w:r>
    </w:p>
    <w:p w:rsidR="00000000" w:rsidRPr="0087680E" w:rsidRDefault="00D931A6" w:rsidP="0087680E">
      <w:pPr>
        <w:pStyle w:val="CFOBJBLMID"/>
        <w:numPr>
          <w:ilvl w:val="2"/>
          <w:numId w:val="27"/>
        </w:numPr>
      </w:pPr>
      <w:r w:rsidRPr="0087680E">
        <w:t>Electrolytes, primarily HCO</w:t>
      </w:r>
      <w:r w:rsidRPr="0087680E">
        <w:rPr>
          <w:vertAlign w:val="subscript"/>
        </w:rPr>
        <w:t>3</w:t>
      </w:r>
      <w:r w:rsidRPr="0087680E">
        <w:rPr>
          <w:vertAlign w:val="superscript"/>
        </w:rPr>
        <w:t>−</w:t>
      </w:r>
    </w:p>
    <w:p w:rsidR="00000000" w:rsidRPr="0087680E" w:rsidRDefault="00D931A6" w:rsidP="0087680E">
      <w:pPr>
        <w:pStyle w:val="CFOBJBLMID"/>
        <w:numPr>
          <w:ilvl w:val="2"/>
          <w:numId w:val="27"/>
        </w:numPr>
      </w:pPr>
      <w:r w:rsidRPr="0087680E">
        <w:t>Digestive enzymes</w:t>
      </w:r>
    </w:p>
    <w:p w:rsidR="00000000" w:rsidRPr="0087680E" w:rsidRDefault="00D931A6" w:rsidP="0087680E">
      <w:pPr>
        <w:pStyle w:val="CFOBJBLMID"/>
        <w:numPr>
          <w:ilvl w:val="3"/>
          <w:numId w:val="27"/>
        </w:numPr>
      </w:pPr>
      <w:r w:rsidRPr="0087680E">
        <w:t>Proteases (for proteins): secreted in inactive form to prevent self-digestion</w:t>
      </w:r>
    </w:p>
    <w:p w:rsidR="00000000" w:rsidRPr="0087680E" w:rsidRDefault="00D931A6" w:rsidP="0087680E">
      <w:pPr>
        <w:pStyle w:val="CFOBJBLMID"/>
        <w:numPr>
          <w:ilvl w:val="3"/>
          <w:numId w:val="27"/>
        </w:numPr>
      </w:pPr>
      <w:r w:rsidRPr="0087680E">
        <w:t>Amylase (for carbohydrates)</w:t>
      </w:r>
    </w:p>
    <w:p w:rsidR="00000000" w:rsidRPr="0087680E" w:rsidRDefault="00D931A6" w:rsidP="0087680E">
      <w:pPr>
        <w:pStyle w:val="CFOBJBLMID"/>
        <w:numPr>
          <w:ilvl w:val="3"/>
          <w:numId w:val="27"/>
        </w:numPr>
      </w:pPr>
      <w:r w:rsidRPr="0087680E">
        <w:t>Lipases (for lipids)</w:t>
      </w:r>
    </w:p>
    <w:p w:rsidR="00000000" w:rsidRPr="0087680E" w:rsidRDefault="00D931A6" w:rsidP="0087680E">
      <w:pPr>
        <w:pStyle w:val="CFOBJBLMID"/>
        <w:numPr>
          <w:ilvl w:val="3"/>
          <w:numId w:val="27"/>
        </w:numPr>
      </w:pPr>
      <w:r w:rsidRPr="0087680E">
        <w:t>Nucleases (for nucleic acids)</w:t>
      </w:r>
    </w:p>
    <w:p w:rsidR="0087680E" w:rsidRDefault="0087680E" w:rsidP="00EF4DDE">
      <w:pPr>
        <w:pStyle w:val="CFOBJBLMID"/>
      </w:pPr>
    </w:p>
    <w:p w:rsidR="0087680E" w:rsidRDefault="0087680E" w:rsidP="00EF4DDE">
      <w:pPr>
        <w:pStyle w:val="CFOBJBLMID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Describe the role of the gallbladder.</w:t>
      </w:r>
    </w:p>
    <w:p w:rsidR="00000000" w:rsidRPr="0087680E" w:rsidRDefault="00D931A6" w:rsidP="0087680E">
      <w:pPr>
        <w:pStyle w:val="CFOBJBLMID"/>
        <w:numPr>
          <w:ilvl w:val="0"/>
          <w:numId w:val="26"/>
        </w:numPr>
      </w:pPr>
      <w:r w:rsidRPr="0087680E">
        <w:t>Gallbladder is a thin-walled muscular sac on ventral surface of liver</w:t>
      </w:r>
    </w:p>
    <w:p w:rsidR="00000000" w:rsidRPr="0087680E" w:rsidRDefault="00D931A6" w:rsidP="0087680E">
      <w:pPr>
        <w:pStyle w:val="CFOBJBLMID"/>
        <w:numPr>
          <w:ilvl w:val="0"/>
          <w:numId w:val="26"/>
        </w:numPr>
      </w:pPr>
      <w:r w:rsidRPr="0087680E">
        <w:t>Functions to store and concentrate bile by absorbi</w:t>
      </w:r>
      <w:r w:rsidRPr="0087680E">
        <w:t>ng water and ions</w:t>
      </w:r>
    </w:p>
    <w:p w:rsidR="0087680E" w:rsidRDefault="0087680E" w:rsidP="00EF4DDE">
      <w:pPr>
        <w:pStyle w:val="CFOBJBLMID"/>
      </w:pPr>
    </w:p>
    <w:p w:rsidR="00EF4DDE" w:rsidRPr="00333685" w:rsidRDefault="00EF4DDE" w:rsidP="0087680E">
      <w:pPr>
        <w:pStyle w:val="CFOBJTTL"/>
        <w:ind w:left="0" w:firstLine="480"/>
      </w:pPr>
      <w:r>
        <w:t>23.8  </w:t>
      </w:r>
      <w:r w:rsidRPr="00333685">
        <w:t>The small intestine</w:t>
      </w:r>
    </w:p>
    <w:p w:rsidR="00EF4DDE" w:rsidRDefault="00EF4DDE" w:rsidP="00EF4DDE">
      <w:pPr>
        <w:pStyle w:val="CFOBJSUBTTL"/>
      </w:pPr>
      <w:r>
        <w:t>The small intestine is the major site for digestion and absorption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 xml:space="preserve">Identify and describe structural modifications of the wall of the small intestine that </w:t>
      </w:r>
      <w:r>
        <w:br/>
        <w:t>enhance the digestive process.</w:t>
      </w:r>
    </w:p>
    <w:p w:rsidR="00000000" w:rsidRPr="00CE3913" w:rsidRDefault="00D931A6" w:rsidP="00CE3913">
      <w:pPr>
        <w:pStyle w:val="CFOBJBLFIRST"/>
        <w:numPr>
          <w:ilvl w:val="1"/>
          <w:numId w:val="31"/>
        </w:numPr>
      </w:pPr>
      <w:r w:rsidRPr="00CE3913">
        <w:rPr>
          <w:b/>
          <w:bCs/>
        </w:rPr>
        <w:t>Circular folds</w:t>
      </w:r>
    </w:p>
    <w:p w:rsidR="00000000" w:rsidRPr="00CE3913" w:rsidRDefault="00D931A6" w:rsidP="00CE3913">
      <w:pPr>
        <w:pStyle w:val="CFOBJBLFIRST"/>
        <w:numPr>
          <w:ilvl w:val="2"/>
          <w:numId w:val="31"/>
        </w:numPr>
      </w:pPr>
      <w:r w:rsidRPr="00CE3913">
        <w:t>Permanent folds (~1 cm deep) that force chyme to slowly spiral through lumen, allowing more time for nutrient absorption</w:t>
      </w:r>
    </w:p>
    <w:p w:rsidR="00000000" w:rsidRPr="00CE3913" w:rsidRDefault="00D931A6" w:rsidP="00CE3913">
      <w:pPr>
        <w:pStyle w:val="CFOBJBLFIRST"/>
        <w:numPr>
          <w:ilvl w:val="1"/>
          <w:numId w:val="31"/>
        </w:numPr>
      </w:pPr>
      <w:r w:rsidRPr="00CE3913">
        <w:rPr>
          <w:b/>
          <w:bCs/>
        </w:rPr>
        <w:t xml:space="preserve">Villi </w:t>
      </w:r>
    </w:p>
    <w:p w:rsidR="00000000" w:rsidRPr="00CE3913" w:rsidRDefault="00D931A6" w:rsidP="00CE3913">
      <w:pPr>
        <w:pStyle w:val="CFOBJBLFIRST"/>
        <w:numPr>
          <w:ilvl w:val="2"/>
          <w:numId w:val="31"/>
        </w:numPr>
      </w:pPr>
      <w:r w:rsidRPr="00CE3913">
        <w:t xml:space="preserve">Fingerlike projections of mucosa (~1 mm high) with a core that contains dense capillary bed and lymphatic capillary called a </w:t>
      </w:r>
      <w:r w:rsidRPr="00CE3913">
        <w:rPr>
          <w:b/>
          <w:bCs/>
        </w:rPr>
        <w:t>lacteal</w:t>
      </w:r>
      <w:r w:rsidRPr="00CE3913">
        <w:t xml:space="preserve"> for absorption</w:t>
      </w:r>
    </w:p>
    <w:p w:rsidR="00000000" w:rsidRPr="00CE3913" w:rsidRDefault="00D931A6" w:rsidP="00CE3913">
      <w:pPr>
        <w:pStyle w:val="CFOBJBLFIRST"/>
        <w:numPr>
          <w:ilvl w:val="1"/>
          <w:numId w:val="31"/>
        </w:numPr>
      </w:pPr>
      <w:r w:rsidRPr="00CE3913">
        <w:rPr>
          <w:b/>
          <w:bCs/>
        </w:rPr>
        <w:t>Microvilli</w:t>
      </w:r>
    </w:p>
    <w:p w:rsidR="00000000" w:rsidRPr="00CE3913" w:rsidRDefault="00D931A6" w:rsidP="00CE3913">
      <w:pPr>
        <w:pStyle w:val="CFOBJBLFIRST"/>
        <w:numPr>
          <w:ilvl w:val="2"/>
          <w:numId w:val="31"/>
        </w:numPr>
      </w:pPr>
      <w:r w:rsidRPr="00CE3913">
        <w:t xml:space="preserve">Cytoplasmic extensions of mucosal cell that give fuzzy appearance called the </w:t>
      </w:r>
      <w:r w:rsidRPr="00CE3913">
        <w:rPr>
          <w:b/>
          <w:bCs/>
        </w:rPr>
        <w:t xml:space="preserve">brush border </w:t>
      </w:r>
      <w:r w:rsidRPr="00CE3913">
        <w:t xml:space="preserve">that contains membrane-bound enzymes </w:t>
      </w:r>
      <w:r w:rsidRPr="00CE3913">
        <w:rPr>
          <w:b/>
          <w:bCs/>
        </w:rPr>
        <w:t>brush border enzymes</w:t>
      </w:r>
      <w:r w:rsidRPr="00CE3913">
        <w:t>, used for final carbohydrate and protein digestion</w:t>
      </w:r>
    </w:p>
    <w:p w:rsidR="00CE3913" w:rsidRDefault="00CE3913" w:rsidP="00EF4DDE">
      <w:pPr>
        <w:pStyle w:val="CFOBJBLFIRST"/>
      </w:pPr>
    </w:p>
    <w:p w:rsidR="00EF4DDE" w:rsidRDefault="00EF4DDE" w:rsidP="00EF4DDE">
      <w:pPr>
        <w:pStyle w:val="CFOBJBLMID"/>
      </w:pPr>
      <w:r>
        <w:sym w:font="Symbol" w:char="F0B7"/>
      </w:r>
      <w:r>
        <w:tab/>
        <w:t>Differentiate between the roles of the various cell types of the intestinal mucosa.</w:t>
      </w:r>
    </w:p>
    <w:p w:rsidR="00000000" w:rsidRPr="00CE3913" w:rsidRDefault="00D931A6" w:rsidP="00CE3913">
      <w:pPr>
        <w:pStyle w:val="CFOBJBLMID"/>
        <w:numPr>
          <w:ilvl w:val="2"/>
          <w:numId w:val="29"/>
        </w:numPr>
      </w:pPr>
      <w:r w:rsidRPr="00CE3913">
        <w:rPr>
          <w:i/>
          <w:iCs/>
        </w:rPr>
        <w:t>Enterocytes</w:t>
      </w:r>
      <w:r w:rsidRPr="00CE3913">
        <w:t>: make up bulk of epithelium</w:t>
      </w:r>
    </w:p>
    <w:p w:rsidR="00000000" w:rsidRPr="00CE3913" w:rsidRDefault="00D931A6" w:rsidP="00CE3913">
      <w:pPr>
        <w:pStyle w:val="CFOBJBLMID"/>
        <w:numPr>
          <w:ilvl w:val="3"/>
          <w:numId w:val="29"/>
        </w:numPr>
      </w:pPr>
      <w:r w:rsidRPr="00CE3913">
        <w:t>Simple columnar absorptive cells bound by tight junctions and contain many microvilli</w:t>
      </w:r>
    </w:p>
    <w:p w:rsidR="00000000" w:rsidRPr="00CE3913" w:rsidRDefault="00D931A6" w:rsidP="00CE3913">
      <w:pPr>
        <w:pStyle w:val="CFOBJBLMID"/>
        <w:numPr>
          <w:ilvl w:val="3"/>
          <w:numId w:val="29"/>
        </w:numPr>
      </w:pPr>
      <w:r w:rsidRPr="00CE3913">
        <w:t>Function</w:t>
      </w:r>
    </w:p>
    <w:p w:rsidR="00000000" w:rsidRPr="00CE3913" w:rsidRDefault="00D931A6" w:rsidP="00CE3913">
      <w:pPr>
        <w:pStyle w:val="CFOBJBLMID"/>
        <w:numPr>
          <w:ilvl w:val="4"/>
          <w:numId w:val="29"/>
        </w:numPr>
      </w:pPr>
      <w:r w:rsidRPr="00CE3913">
        <w:t>Villi: absorb nutrients and electrolytes</w:t>
      </w:r>
    </w:p>
    <w:p w:rsidR="00000000" w:rsidRPr="00CE3913" w:rsidRDefault="00D931A6" w:rsidP="00CE3913">
      <w:pPr>
        <w:pStyle w:val="CFOBJBLMID"/>
        <w:numPr>
          <w:ilvl w:val="4"/>
          <w:numId w:val="29"/>
        </w:numPr>
      </w:pPr>
      <w:r w:rsidRPr="00CE3913">
        <w:t>Crypts: produce intestinal juice, watery mixture of mucus that acts as carrier fluid for chyme</w:t>
      </w:r>
    </w:p>
    <w:p w:rsidR="00000000" w:rsidRPr="00CE3913" w:rsidRDefault="00D931A6" w:rsidP="00CE3913">
      <w:pPr>
        <w:pStyle w:val="CFOBJBLMID"/>
        <w:numPr>
          <w:ilvl w:val="2"/>
          <w:numId w:val="29"/>
        </w:numPr>
      </w:pPr>
      <w:r w:rsidRPr="00CE3913">
        <w:rPr>
          <w:i/>
          <w:iCs/>
        </w:rPr>
        <w:t>Goblet cells</w:t>
      </w:r>
      <w:r w:rsidRPr="00CE3913">
        <w:t xml:space="preserve">: mucus-secreting cells found in </w:t>
      </w:r>
      <w:r w:rsidRPr="00CE3913">
        <w:br/>
        <w:t xml:space="preserve"> epithelia of villi and crypts</w:t>
      </w:r>
    </w:p>
    <w:p w:rsidR="00000000" w:rsidRPr="00CE3913" w:rsidRDefault="00D931A6" w:rsidP="00CE3913">
      <w:pPr>
        <w:pStyle w:val="CFOBJBLMID"/>
        <w:numPr>
          <w:ilvl w:val="2"/>
          <w:numId w:val="29"/>
        </w:numPr>
      </w:pPr>
      <w:r w:rsidRPr="00CE3913">
        <w:t xml:space="preserve"> </w:t>
      </w:r>
      <w:r w:rsidRPr="00CE3913">
        <w:rPr>
          <w:i/>
          <w:iCs/>
        </w:rPr>
        <w:t>Enteroendocrine cells</w:t>
      </w:r>
      <w:r w:rsidRPr="00CE3913">
        <w:t xml:space="preserve">: source of enterogastrones </w:t>
      </w:r>
      <w:r w:rsidRPr="00CE3913">
        <w:br/>
        <w:t xml:space="preserve"> (examples: CCK and secretin)</w:t>
      </w:r>
    </w:p>
    <w:p w:rsidR="00000000" w:rsidRPr="00CE3913" w:rsidRDefault="00D931A6" w:rsidP="00CE3913">
      <w:pPr>
        <w:pStyle w:val="CFOBJBLMID"/>
        <w:numPr>
          <w:ilvl w:val="3"/>
          <w:numId w:val="29"/>
        </w:numPr>
      </w:pPr>
      <w:r w:rsidRPr="00CE3913">
        <w:t>Found scattered in villi but some in crypts</w:t>
      </w:r>
    </w:p>
    <w:p w:rsidR="00000000" w:rsidRPr="00CE3913" w:rsidRDefault="00D931A6" w:rsidP="00CE3913">
      <w:pPr>
        <w:pStyle w:val="CFOBJBLMID"/>
        <w:numPr>
          <w:ilvl w:val="2"/>
          <w:numId w:val="29"/>
        </w:numPr>
      </w:pPr>
      <w:r w:rsidRPr="00CE3913">
        <w:t xml:space="preserve"> </w:t>
      </w:r>
      <w:r w:rsidRPr="00CE3913">
        <w:rPr>
          <w:i/>
          <w:iCs/>
        </w:rPr>
        <w:t>Paneth cells</w:t>
      </w:r>
      <w:r w:rsidRPr="00CE3913">
        <w:t>: found deep in crypts, specialized secretory cells that fortify small intestine</w:t>
      </w:r>
      <w:r w:rsidRPr="00CE3913">
        <w:t>’</w:t>
      </w:r>
      <w:r w:rsidRPr="00CE3913">
        <w:t>s defenses</w:t>
      </w:r>
    </w:p>
    <w:p w:rsidR="00000000" w:rsidRPr="00CE3913" w:rsidRDefault="00D931A6" w:rsidP="00CE3913">
      <w:pPr>
        <w:pStyle w:val="CFOBJBLMID"/>
        <w:numPr>
          <w:ilvl w:val="3"/>
          <w:numId w:val="29"/>
        </w:numPr>
      </w:pPr>
      <w:r w:rsidRPr="00CE3913">
        <w:t>Secrete antimicrobial agents (defensins and lysozyme) that can destroy bacteria</w:t>
      </w:r>
    </w:p>
    <w:p w:rsidR="00000000" w:rsidRPr="00CE3913" w:rsidRDefault="00D931A6" w:rsidP="00CE3913">
      <w:pPr>
        <w:pStyle w:val="CFOBJBLMID"/>
        <w:numPr>
          <w:ilvl w:val="2"/>
          <w:numId w:val="29"/>
        </w:numPr>
      </w:pPr>
      <w:r w:rsidRPr="00CE3913">
        <w:t>Stem cells that continuously divide to produce other cell types</w:t>
      </w:r>
    </w:p>
    <w:p w:rsidR="00000000" w:rsidRPr="00CE3913" w:rsidRDefault="00D931A6" w:rsidP="00CE3913">
      <w:pPr>
        <w:pStyle w:val="CFOBJBLMID"/>
        <w:numPr>
          <w:ilvl w:val="3"/>
          <w:numId w:val="29"/>
        </w:numPr>
      </w:pPr>
      <w:r w:rsidRPr="00CE3913">
        <w:t>Villus epithelium renewed every 2–4 days</w:t>
      </w:r>
    </w:p>
    <w:p w:rsidR="00CE3913" w:rsidRDefault="00CE3913" w:rsidP="00EF4DDE">
      <w:pPr>
        <w:pStyle w:val="CFOBJBLMID"/>
      </w:pPr>
    </w:p>
    <w:p w:rsidR="00EF4DDE" w:rsidRPr="00333685" w:rsidRDefault="00EF4DDE" w:rsidP="00EF4DDE">
      <w:pPr>
        <w:pStyle w:val="CFOBJTTL"/>
      </w:pPr>
      <w:r>
        <w:t>23.9  </w:t>
      </w:r>
      <w:r w:rsidRPr="00333685">
        <w:t>The large intestine</w:t>
      </w:r>
    </w:p>
    <w:p w:rsidR="00EF4DDE" w:rsidRDefault="00EF4DDE" w:rsidP="00EF4DDE">
      <w:pPr>
        <w:pStyle w:val="CFOBJSUBTTL"/>
      </w:pPr>
      <w:r>
        <w:t>The large intestine absorbs water and eliminates feces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List the major functions of the large intestine.</w:t>
      </w:r>
    </w:p>
    <w:p w:rsidR="00EF4DDE" w:rsidRDefault="00CE3913" w:rsidP="00EF4DDE">
      <w:pPr>
        <w:pStyle w:val="CFOBJBLLAST"/>
      </w:pPr>
      <w:r>
        <w:lastRenderedPageBreak/>
        <w:tab/>
      </w:r>
      <w:r>
        <w:rPr>
          <w:noProof/>
        </w:rPr>
        <w:drawing>
          <wp:inline distT="0" distB="0" distL="0" distR="0" wp14:anchorId="22553D20">
            <wp:extent cx="6398983" cy="17430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" t="62068" r="19909" b="5453"/>
                    <a:stretch/>
                  </pic:blipFill>
                  <pic:spPr bwMode="auto">
                    <a:xfrm>
                      <a:off x="0" y="0"/>
                      <a:ext cx="6497297" cy="17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DDE" w:rsidRPr="00333685" w:rsidRDefault="00EF4DDE" w:rsidP="00EF4DDE">
      <w:pPr>
        <w:pStyle w:val="PARTH1"/>
      </w:pPr>
      <w:r>
        <w:t>Part 3  </w:t>
      </w:r>
      <w:r w:rsidRPr="00333685">
        <w:t xml:space="preserve">Physiology of Digestion and Absorption </w:t>
      </w:r>
    </w:p>
    <w:p w:rsidR="00EF4DDE" w:rsidRPr="00333685" w:rsidRDefault="00EF4DDE" w:rsidP="00EF4DDE">
      <w:pPr>
        <w:pStyle w:val="CFOBJTTL"/>
      </w:pPr>
      <w:r>
        <w:t>23.10  </w:t>
      </w:r>
      <w:r w:rsidRPr="00333685">
        <w:t>What are the basic mechanisms of digestion and absorption?</w:t>
      </w:r>
    </w:p>
    <w:p w:rsidR="00EF4DDE" w:rsidRDefault="00EF4DDE" w:rsidP="00EF4DDE">
      <w:pPr>
        <w:pStyle w:val="CFOBJSUBTTL"/>
      </w:pPr>
      <w:r>
        <w:t xml:space="preserve">Digestion hydrolyzes food into nutrients that are absorbed across the gut </w:t>
      </w:r>
      <w:r>
        <w:br/>
        <w:t>epithelium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general processes of digestion and absorption.</w:t>
      </w:r>
    </w:p>
    <w:p w:rsidR="00EF4DDE" w:rsidRPr="00333685" w:rsidRDefault="00EF4DDE" w:rsidP="00EF4DDE">
      <w:pPr>
        <w:pStyle w:val="CFOBJTTL"/>
      </w:pPr>
      <w:r>
        <w:t>23.11  </w:t>
      </w:r>
      <w:r w:rsidRPr="00333685">
        <w:t>How is each type of nutrient processed?</w:t>
      </w:r>
    </w:p>
    <w:p w:rsidR="00EF4DDE" w:rsidRDefault="00EF4DDE" w:rsidP="00EF4DDE">
      <w:pPr>
        <w:pStyle w:val="CFOBJSUBTTL"/>
      </w:pPr>
      <w:r>
        <w:t>How is each type of nutrient processed?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List the enzymes involved in digestion; name the foodstuffs on which they act.</w:t>
      </w:r>
    </w:p>
    <w:p w:rsidR="00EF4DDE" w:rsidRDefault="00EF4DDE" w:rsidP="00EF4DDE">
      <w:pPr>
        <w:pStyle w:val="CFOBJBLMID"/>
      </w:pPr>
      <w:r>
        <w:sym w:font="Symbol" w:char="F0B7"/>
      </w:r>
      <w:r>
        <w:tab/>
        <w:t>List the end products of protein, fat, carbohydrate, and nucleic acid digestion.</w:t>
      </w:r>
    </w:p>
    <w:p w:rsidR="00EF4DDE" w:rsidRDefault="00EF4DDE" w:rsidP="00EF4DDE">
      <w:pPr>
        <w:pStyle w:val="CFOBJBLLAST"/>
      </w:pPr>
      <w:r>
        <w:sym w:font="Symbol" w:char="F0B7"/>
      </w:r>
      <w:r>
        <w:tab/>
        <w:t>Describe the process by which breakdown products of foodstuffs are absorbed in the small intestine.</w:t>
      </w:r>
    </w:p>
    <w:p w:rsidR="00EF4DDE" w:rsidRDefault="00DD13D1" w:rsidP="00EF4DDE">
      <w:pPr>
        <w:pStyle w:val="CFOBJTTL"/>
      </w:pPr>
      <w:r>
        <w:rPr>
          <w:noProof/>
        </w:rPr>
        <w:drawing>
          <wp:inline distT="0" distB="0" distL="0" distR="0" wp14:anchorId="0D4E428F">
            <wp:extent cx="5837555" cy="184343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06" cy="185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3D1" w:rsidRDefault="00DD13D1" w:rsidP="00EF4DDE">
      <w:pPr>
        <w:pStyle w:val="CFOBJTTL"/>
      </w:pPr>
      <w:r>
        <w:rPr>
          <w:noProof/>
        </w:rPr>
        <w:drawing>
          <wp:inline distT="0" distB="0" distL="0" distR="0" wp14:anchorId="5E686CE6">
            <wp:extent cx="5870758" cy="18318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16" cy="184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DDE" w:rsidRDefault="00DD13D1" w:rsidP="00EF4DDE">
      <w:pPr>
        <w:pStyle w:val="CFOBJTTL"/>
      </w:pPr>
      <w:r>
        <w:rPr>
          <w:noProof/>
        </w:rPr>
        <w:lastRenderedPageBreak/>
        <w:drawing>
          <wp:inline distT="0" distB="0" distL="0" distR="0" wp14:anchorId="17D19C83">
            <wp:extent cx="5748655" cy="2357681"/>
            <wp:effectExtent l="0" t="0" r="444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71" cy="2361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3D1" w:rsidRDefault="00DD13D1" w:rsidP="00EF4DDE">
      <w:pPr>
        <w:pStyle w:val="CFOBJTTL"/>
      </w:pPr>
    </w:p>
    <w:p w:rsidR="00D931A6" w:rsidRDefault="00D931A6" w:rsidP="00EF4DDE">
      <w:pPr>
        <w:pStyle w:val="CFOBJTTL"/>
      </w:pPr>
    </w:p>
    <w:p w:rsidR="00D931A6" w:rsidRPr="00D931A6" w:rsidRDefault="00D931A6" w:rsidP="00EF4DDE">
      <w:pPr>
        <w:pStyle w:val="CFOBJTTL"/>
        <w:rPr>
          <w:u w:val="single"/>
        </w:rPr>
      </w:pPr>
      <w:r w:rsidRPr="00D931A6">
        <w:rPr>
          <w:u w:val="single"/>
        </w:rPr>
        <w:t>Chapter 25</w:t>
      </w:r>
    </w:p>
    <w:p w:rsidR="00EF4DDE" w:rsidRDefault="00EF4DDE" w:rsidP="00EF4DDE">
      <w:pPr>
        <w:pStyle w:val="CFOBJTTL"/>
      </w:pPr>
      <w:r>
        <w:t>25.1  Gross anatomy of kidneys</w:t>
      </w:r>
    </w:p>
    <w:p w:rsidR="00EF4DDE" w:rsidRDefault="00EF4DDE" w:rsidP="00EF4DDE">
      <w:pPr>
        <w:pStyle w:val="CFOBJSUBTTL"/>
      </w:pPr>
      <w:r>
        <w:t>The kidneys have three distinct regions and a rich blood supply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gross anatomy of the kidney and its coverings.</w:t>
      </w:r>
    </w:p>
    <w:p w:rsidR="00000000" w:rsidRPr="00DD13D1" w:rsidRDefault="00D931A6" w:rsidP="00DD13D1">
      <w:pPr>
        <w:pStyle w:val="CFOBJBLFIRST"/>
        <w:numPr>
          <w:ilvl w:val="1"/>
          <w:numId w:val="32"/>
        </w:numPr>
      </w:pPr>
      <w:r w:rsidRPr="00DD13D1">
        <w:rPr>
          <w:b/>
          <w:bCs/>
        </w:rPr>
        <w:t>Renal cortex</w:t>
      </w:r>
      <w:r w:rsidRPr="00DD13D1">
        <w:t>: granular-appearing superficial</w:t>
      </w:r>
      <w:r w:rsidRPr="00DD13D1">
        <w:br/>
      </w:r>
      <w:r w:rsidRPr="00DD13D1">
        <w:t xml:space="preserve"> </w:t>
      </w:r>
      <w:r w:rsidRPr="00DD13D1">
        <w:t>region</w:t>
      </w:r>
    </w:p>
    <w:p w:rsidR="00000000" w:rsidRPr="00DD13D1" w:rsidRDefault="00D931A6" w:rsidP="00DD13D1">
      <w:pPr>
        <w:pStyle w:val="CFOBJBLFIRST"/>
        <w:numPr>
          <w:ilvl w:val="1"/>
          <w:numId w:val="32"/>
        </w:numPr>
      </w:pPr>
      <w:r w:rsidRPr="00DD13D1">
        <w:t xml:space="preserve"> </w:t>
      </w:r>
      <w:r w:rsidRPr="00DD13D1">
        <w:rPr>
          <w:b/>
          <w:bCs/>
        </w:rPr>
        <w:t>Renal medulla</w:t>
      </w:r>
      <w:r w:rsidRPr="00DD13D1">
        <w:t>: deep to cortex, composed of</w:t>
      </w:r>
      <w:r w:rsidRPr="00DD13D1">
        <w:br/>
      </w:r>
      <w:r w:rsidRPr="00DD13D1">
        <w:t xml:space="preserve"> </w:t>
      </w:r>
      <w:r w:rsidRPr="00DD13D1">
        <w:t xml:space="preserve">cone-shaped </w:t>
      </w:r>
      <w:r w:rsidRPr="00DD13D1">
        <w:rPr>
          <w:b/>
          <w:bCs/>
        </w:rPr>
        <w:t>medullary</w:t>
      </w:r>
      <w:r w:rsidRPr="00DD13D1">
        <w:t xml:space="preserve"> (</w:t>
      </w:r>
      <w:r w:rsidRPr="00DD13D1">
        <w:rPr>
          <w:b/>
          <w:bCs/>
        </w:rPr>
        <w:t>renal</w:t>
      </w:r>
      <w:r w:rsidRPr="00DD13D1">
        <w:t xml:space="preserve">) </w:t>
      </w:r>
      <w:r w:rsidRPr="00DD13D1">
        <w:rPr>
          <w:b/>
          <w:bCs/>
        </w:rPr>
        <w:t>pyramids</w:t>
      </w:r>
      <w:r w:rsidRPr="00DD13D1">
        <w:t xml:space="preserve"> </w:t>
      </w:r>
    </w:p>
    <w:p w:rsidR="00DD13D1" w:rsidRPr="00DD13D1" w:rsidRDefault="00DD13D1" w:rsidP="00DD13D1">
      <w:pPr>
        <w:pStyle w:val="CFOBJBLFIRST"/>
        <w:numPr>
          <w:ilvl w:val="1"/>
          <w:numId w:val="32"/>
        </w:numPr>
      </w:pPr>
      <w:r w:rsidRPr="00DD13D1">
        <w:rPr>
          <w:b/>
          <w:bCs/>
        </w:rPr>
        <w:t>Renal pelvis</w:t>
      </w:r>
    </w:p>
    <w:p w:rsidR="00000000" w:rsidRPr="00DD13D1" w:rsidRDefault="00D931A6" w:rsidP="00DD13D1">
      <w:pPr>
        <w:pStyle w:val="CFOBJBLFIRST"/>
        <w:numPr>
          <w:ilvl w:val="2"/>
          <w:numId w:val="33"/>
        </w:numPr>
      </w:pPr>
      <w:r w:rsidRPr="00DD13D1">
        <w:t>Funnel-shaped tube continuous with ureter</w:t>
      </w:r>
    </w:p>
    <w:p w:rsidR="00000000" w:rsidRPr="00DD13D1" w:rsidRDefault="00D931A6" w:rsidP="00DD13D1">
      <w:pPr>
        <w:pStyle w:val="CFOBJBLFIRST"/>
        <w:numPr>
          <w:ilvl w:val="2"/>
          <w:numId w:val="33"/>
        </w:numPr>
      </w:pPr>
      <w:r w:rsidRPr="00DD13D1">
        <w:rPr>
          <w:b/>
          <w:bCs/>
        </w:rPr>
        <w:t>Minor calyces</w:t>
      </w:r>
    </w:p>
    <w:p w:rsidR="00000000" w:rsidRPr="00DD13D1" w:rsidRDefault="00D931A6" w:rsidP="00DD13D1">
      <w:pPr>
        <w:pStyle w:val="CFOBJBLFIRST"/>
        <w:numPr>
          <w:ilvl w:val="3"/>
          <w:numId w:val="33"/>
        </w:numPr>
      </w:pPr>
      <w:r w:rsidRPr="00DD13D1">
        <w:t>Cup-sha</w:t>
      </w:r>
      <w:r w:rsidRPr="00DD13D1">
        <w:t>ped areas that collect urine draining from pyramidal papillae</w:t>
      </w:r>
    </w:p>
    <w:p w:rsidR="00000000" w:rsidRPr="00DD13D1" w:rsidRDefault="00D931A6" w:rsidP="00DD13D1">
      <w:pPr>
        <w:pStyle w:val="CFOBJBLFIRST"/>
        <w:numPr>
          <w:ilvl w:val="2"/>
          <w:numId w:val="33"/>
        </w:numPr>
      </w:pPr>
      <w:r w:rsidRPr="00DD13D1">
        <w:rPr>
          <w:b/>
          <w:bCs/>
        </w:rPr>
        <w:t>Major calyces</w:t>
      </w:r>
    </w:p>
    <w:p w:rsidR="00000000" w:rsidRPr="00DD13D1" w:rsidRDefault="00D931A6" w:rsidP="00DD13D1">
      <w:pPr>
        <w:pStyle w:val="CFOBJBLFIRST"/>
        <w:numPr>
          <w:ilvl w:val="3"/>
          <w:numId w:val="33"/>
        </w:numPr>
      </w:pPr>
      <w:r w:rsidRPr="00DD13D1">
        <w:t xml:space="preserve">Areas that collect urine from minor calyces </w:t>
      </w:r>
    </w:p>
    <w:p w:rsidR="00000000" w:rsidRPr="00DD13D1" w:rsidRDefault="00D931A6" w:rsidP="00DD13D1">
      <w:pPr>
        <w:pStyle w:val="CFOBJBLFIRST"/>
        <w:numPr>
          <w:ilvl w:val="3"/>
          <w:numId w:val="33"/>
        </w:numPr>
      </w:pPr>
      <w:r w:rsidRPr="00DD13D1">
        <w:t>Empty urine into renal pelvis</w:t>
      </w:r>
    </w:p>
    <w:p w:rsidR="00DD13D1" w:rsidRDefault="00DD13D1" w:rsidP="00EF4DDE">
      <w:pPr>
        <w:pStyle w:val="CFOBJBLFIRST"/>
      </w:pPr>
    </w:p>
    <w:p w:rsidR="00EF4DDE" w:rsidRDefault="00EF4DDE" w:rsidP="00EF4DDE">
      <w:pPr>
        <w:pStyle w:val="CFOBJTTL"/>
      </w:pPr>
      <w:r>
        <w:t>25.2  Nephrons</w:t>
      </w:r>
    </w:p>
    <w:p w:rsidR="00EF4DDE" w:rsidRPr="00BB32FC" w:rsidRDefault="00EF4DDE" w:rsidP="00EF4DDE">
      <w:pPr>
        <w:pStyle w:val="CFOBJSUBTTL"/>
      </w:pPr>
      <w:r>
        <w:t>Nephrons are the functional units of the kidney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Describe the anatomy of a nephron.</w:t>
      </w:r>
    </w:p>
    <w:p w:rsidR="00000000" w:rsidRPr="00B26ADE" w:rsidRDefault="00D931A6" w:rsidP="00B26ADE">
      <w:pPr>
        <w:pStyle w:val="CFOBJBLFIRST"/>
        <w:numPr>
          <w:ilvl w:val="0"/>
          <w:numId w:val="37"/>
        </w:numPr>
      </w:pPr>
      <w:r w:rsidRPr="00B26ADE">
        <w:t>Two main parts</w:t>
      </w:r>
    </w:p>
    <w:p w:rsidR="00000000" w:rsidRPr="00B26ADE" w:rsidRDefault="00D931A6" w:rsidP="00B26ADE">
      <w:pPr>
        <w:pStyle w:val="CFOBJBLFIRST"/>
        <w:numPr>
          <w:ilvl w:val="1"/>
          <w:numId w:val="37"/>
        </w:numPr>
      </w:pPr>
      <w:r w:rsidRPr="00B26ADE">
        <w:rPr>
          <w:b/>
          <w:bCs/>
        </w:rPr>
        <w:t>Renal corpuscle</w:t>
      </w:r>
    </w:p>
    <w:p w:rsidR="00000000" w:rsidRPr="00B26ADE" w:rsidRDefault="00D931A6" w:rsidP="00B26ADE">
      <w:pPr>
        <w:pStyle w:val="CFOBJBLFIRST"/>
        <w:numPr>
          <w:ilvl w:val="1"/>
          <w:numId w:val="37"/>
        </w:numPr>
      </w:pPr>
      <w:r w:rsidRPr="00B26ADE">
        <w:rPr>
          <w:b/>
          <w:bCs/>
        </w:rPr>
        <w:t>Renal tubule</w:t>
      </w:r>
    </w:p>
    <w:p w:rsidR="00B26ADE" w:rsidRPr="00B26ADE" w:rsidRDefault="00B26ADE" w:rsidP="00B26ADE">
      <w:pPr>
        <w:pStyle w:val="CFOBJBLFIRST"/>
        <w:ind w:firstLine="0"/>
      </w:pPr>
      <w:r>
        <w:t>Renal Corpuscle</w:t>
      </w:r>
    </w:p>
    <w:p w:rsidR="00000000" w:rsidRPr="00B26ADE" w:rsidRDefault="00D931A6" w:rsidP="00B26ADE">
      <w:pPr>
        <w:pStyle w:val="CFOBJBLFIRST"/>
        <w:numPr>
          <w:ilvl w:val="0"/>
          <w:numId w:val="37"/>
        </w:numPr>
      </w:pPr>
      <w:r w:rsidRPr="00B26ADE">
        <w:rPr>
          <w:b/>
          <w:bCs/>
        </w:rPr>
        <w:t>Glomerulus</w:t>
      </w:r>
    </w:p>
    <w:p w:rsidR="00000000" w:rsidRPr="00B26ADE" w:rsidRDefault="00D931A6" w:rsidP="00B26ADE">
      <w:pPr>
        <w:pStyle w:val="CFOBJBLFIRST"/>
        <w:numPr>
          <w:ilvl w:val="1"/>
          <w:numId w:val="37"/>
        </w:numPr>
      </w:pPr>
      <w:r w:rsidRPr="00B26ADE">
        <w:t xml:space="preserve">Tuft of capillaries composed of fenestrated endothelium </w:t>
      </w:r>
    </w:p>
    <w:p w:rsidR="00000000" w:rsidRPr="00B26ADE" w:rsidRDefault="00D931A6" w:rsidP="00B26ADE">
      <w:pPr>
        <w:pStyle w:val="CFOBJBLFIRST"/>
        <w:numPr>
          <w:ilvl w:val="2"/>
          <w:numId w:val="37"/>
        </w:numPr>
      </w:pPr>
      <w:r w:rsidRPr="00B26ADE">
        <w:t>Highly porous capillaries</w:t>
      </w:r>
    </w:p>
    <w:p w:rsidR="00000000" w:rsidRPr="00B26ADE" w:rsidRDefault="00D931A6" w:rsidP="00B26ADE">
      <w:pPr>
        <w:pStyle w:val="CFOBJBLFIRST"/>
        <w:numPr>
          <w:ilvl w:val="2"/>
          <w:numId w:val="37"/>
        </w:numPr>
      </w:pPr>
      <w:r w:rsidRPr="00B26ADE">
        <w:t>A</w:t>
      </w:r>
      <w:r w:rsidRPr="00B26ADE">
        <w:t xml:space="preserve">llows for efficient </w:t>
      </w:r>
      <w:r w:rsidRPr="00B26ADE">
        <w:rPr>
          <w:b/>
          <w:bCs/>
        </w:rPr>
        <w:t>filtrate</w:t>
      </w:r>
      <w:r w:rsidRPr="00B26ADE">
        <w:t xml:space="preserve"> formation</w:t>
      </w:r>
    </w:p>
    <w:p w:rsidR="00000000" w:rsidRPr="00B26ADE" w:rsidRDefault="00D931A6" w:rsidP="00B26ADE">
      <w:pPr>
        <w:pStyle w:val="CFOBJBLFIRST"/>
        <w:numPr>
          <w:ilvl w:val="3"/>
          <w:numId w:val="37"/>
        </w:numPr>
      </w:pPr>
      <w:r w:rsidRPr="00B26ADE">
        <w:t>Filtrate: plasma-derived fluid</w:t>
      </w:r>
      <w:r w:rsidRPr="00B26ADE">
        <w:t xml:space="preserve"> that renal tubules process to form urine</w:t>
      </w:r>
    </w:p>
    <w:p w:rsidR="00000000" w:rsidRPr="00B26ADE" w:rsidRDefault="00D931A6" w:rsidP="00B26ADE">
      <w:pPr>
        <w:pStyle w:val="CFOBJBLFIRST"/>
        <w:numPr>
          <w:ilvl w:val="0"/>
          <w:numId w:val="37"/>
        </w:numPr>
      </w:pPr>
      <w:r w:rsidRPr="00B26ADE">
        <w:rPr>
          <w:b/>
          <w:bCs/>
        </w:rPr>
        <w:lastRenderedPageBreak/>
        <w:t>Glomerular capsule</w:t>
      </w:r>
    </w:p>
    <w:p w:rsidR="00000000" w:rsidRDefault="00D931A6" w:rsidP="00B26ADE">
      <w:pPr>
        <w:pStyle w:val="CFOBJBLFIRST"/>
        <w:numPr>
          <w:ilvl w:val="1"/>
          <w:numId w:val="37"/>
        </w:numPr>
      </w:pPr>
      <w:r w:rsidRPr="00B26ADE">
        <w:t xml:space="preserve">Also called </w:t>
      </w:r>
      <w:r w:rsidRPr="00B26ADE">
        <w:rPr>
          <w:b/>
          <w:bCs/>
        </w:rPr>
        <w:t>Bowman’s capsule</w:t>
      </w:r>
      <w:r w:rsidRPr="00B26ADE">
        <w:t>: cup-shaped, hollow structure surr</w:t>
      </w:r>
      <w:r w:rsidRPr="00B26ADE">
        <w:t>ounding glomerulus</w:t>
      </w:r>
    </w:p>
    <w:p w:rsidR="00B26ADE" w:rsidRDefault="00B26ADE" w:rsidP="00B26ADE">
      <w:pPr>
        <w:pStyle w:val="CFOBJBLFIRST"/>
      </w:pPr>
    </w:p>
    <w:p w:rsidR="00000000" w:rsidRPr="00B26ADE" w:rsidRDefault="00D931A6" w:rsidP="00B26ADE">
      <w:pPr>
        <w:pStyle w:val="CFOBJBLFIRST"/>
        <w:ind w:left="1440" w:firstLine="0"/>
      </w:pPr>
      <w:r w:rsidRPr="00B26ADE">
        <w:rPr>
          <w:b/>
          <w:bCs/>
        </w:rPr>
        <w:t xml:space="preserve">Renal tubule </w:t>
      </w:r>
      <w:r w:rsidRPr="00B26ADE">
        <w:t xml:space="preserve">is about 3 cm (1.2 in.) long </w:t>
      </w:r>
    </w:p>
    <w:p w:rsidR="00000000" w:rsidRPr="00B26ADE" w:rsidRDefault="00D931A6" w:rsidP="00B26ADE">
      <w:pPr>
        <w:pStyle w:val="CFOBJBLFIRST"/>
        <w:numPr>
          <w:ilvl w:val="0"/>
          <w:numId w:val="39"/>
        </w:numPr>
        <w:tabs>
          <w:tab w:val="clear" w:pos="720"/>
          <w:tab w:val="num" w:pos="2160"/>
        </w:tabs>
        <w:ind w:left="2160"/>
      </w:pPr>
      <w:r w:rsidRPr="00B26ADE">
        <w:t>C</w:t>
      </w:r>
      <w:r w:rsidRPr="00B26ADE">
        <w:t>onsists of single layer of epithelial cells, but each region has its own unique histology and function</w:t>
      </w:r>
    </w:p>
    <w:p w:rsidR="00000000" w:rsidRPr="00B26ADE" w:rsidRDefault="00D931A6" w:rsidP="00B26ADE">
      <w:pPr>
        <w:pStyle w:val="CFOBJBLFIRST"/>
        <w:numPr>
          <w:ilvl w:val="0"/>
          <w:numId w:val="39"/>
        </w:numPr>
        <w:tabs>
          <w:tab w:val="clear" w:pos="720"/>
          <w:tab w:val="num" w:pos="2160"/>
        </w:tabs>
        <w:ind w:left="2160"/>
      </w:pPr>
      <w:r w:rsidRPr="00B26ADE">
        <w:t>Three major parts</w:t>
      </w:r>
    </w:p>
    <w:p w:rsidR="00B26ADE" w:rsidRPr="00B26ADE" w:rsidRDefault="00B26ADE" w:rsidP="00B26ADE">
      <w:pPr>
        <w:pStyle w:val="CFOBJBLFIRST"/>
        <w:ind w:left="2400"/>
      </w:pPr>
      <w:r w:rsidRPr="00B26ADE">
        <w:t xml:space="preserve">1. </w:t>
      </w:r>
      <w:r w:rsidRPr="00B26ADE">
        <w:rPr>
          <w:b/>
          <w:bCs/>
        </w:rPr>
        <w:t>Proximal convoluted tubule</w:t>
      </w:r>
    </w:p>
    <w:p w:rsidR="00000000" w:rsidRPr="00B26ADE" w:rsidRDefault="00D931A6" w:rsidP="00B26ADE">
      <w:pPr>
        <w:pStyle w:val="CFOBJBLFIRST"/>
        <w:numPr>
          <w:ilvl w:val="2"/>
          <w:numId w:val="40"/>
        </w:numPr>
        <w:tabs>
          <w:tab w:val="clear" w:pos="2160"/>
          <w:tab w:val="num" w:pos="3600"/>
        </w:tabs>
        <w:ind w:left="3600"/>
      </w:pPr>
      <w:r w:rsidRPr="00B26ADE">
        <w:t>Proximal, closest to renal corpuscle</w:t>
      </w:r>
    </w:p>
    <w:p w:rsidR="00B26ADE" w:rsidRPr="00B26ADE" w:rsidRDefault="00B26ADE" w:rsidP="00B26ADE">
      <w:pPr>
        <w:pStyle w:val="CFOBJBLFIRST"/>
        <w:ind w:left="2400"/>
      </w:pPr>
      <w:r w:rsidRPr="00B26ADE">
        <w:t xml:space="preserve">2. </w:t>
      </w:r>
      <w:r w:rsidRPr="00B26ADE">
        <w:rPr>
          <w:b/>
          <w:bCs/>
        </w:rPr>
        <w:t>Nephron loop</w:t>
      </w:r>
      <w:r w:rsidRPr="00B26ADE">
        <w:tab/>
      </w:r>
    </w:p>
    <w:p w:rsidR="00B26ADE" w:rsidRPr="00B26ADE" w:rsidRDefault="00B26ADE" w:rsidP="00B26ADE">
      <w:pPr>
        <w:pStyle w:val="CFOBJBLFIRST"/>
        <w:ind w:left="2400"/>
      </w:pPr>
      <w:r w:rsidRPr="00B26ADE">
        <w:t xml:space="preserve">3. </w:t>
      </w:r>
      <w:r w:rsidRPr="00B26ADE">
        <w:rPr>
          <w:b/>
          <w:bCs/>
        </w:rPr>
        <w:t>Distal convoluted tubule</w:t>
      </w:r>
    </w:p>
    <w:p w:rsidR="00000000" w:rsidRPr="00B26ADE" w:rsidRDefault="00D931A6" w:rsidP="00B26ADE">
      <w:pPr>
        <w:pStyle w:val="CFOBJBLFIRST"/>
        <w:numPr>
          <w:ilvl w:val="2"/>
          <w:numId w:val="41"/>
        </w:numPr>
        <w:tabs>
          <w:tab w:val="clear" w:pos="2160"/>
          <w:tab w:val="num" w:pos="3600"/>
        </w:tabs>
        <w:ind w:left="3600"/>
      </w:pPr>
      <w:r w:rsidRPr="00B26ADE">
        <w:t>Distal, farthest from renal corpuscle</w:t>
      </w:r>
    </w:p>
    <w:p w:rsidR="00000000" w:rsidRPr="00B26ADE" w:rsidRDefault="00D931A6" w:rsidP="00B26ADE">
      <w:pPr>
        <w:pStyle w:val="CFOBJBLFIRST"/>
        <w:numPr>
          <w:ilvl w:val="0"/>
          <w:numId w:val="41"/>
        </w:numPr>
        <w:tabs>
          <w:tab w:val="clear" w:pos="720"/>
          <w:tab w:val="num" w:pos="2160"/>
        </w:tabs>
        <w:ind w:left="2160"/>
      </w:pPr>
      <w:r w:rsidRPr="00B26ADE">
        <w:t>Dista</w:t>
      </w:r>
      <w:r w:rsidRPr="00B26ADE">
        <w:t>l convoluted tubule drains into</w:t>
      </w:r>
      <w:r w:rsidRPr="00B26ADE">
        <w:br/>
      </w:r>
      <w:r w:rsidRPr="00B26ADE">
        <w:rPr>
          <w:b/>
          <w:bCs/>
        </w:rPr>
        <w:t>collecting duct</w:t>
      </w:r>
    </w:p>
    <w:p w:rsidR="00B26ADE" w:rsidRPr="00B26ADE" w:rsidRDefault="00B26ADE" w:rsidP="00B26ADE">
      <w:pPr>
        <w:pStyle w:val="CFOBJBLFIRST"/>
      </w:pPr>
    </w:p>
    <w:p w:rsidR="00B26ADE" w:rsidRDefault="00B26ADE" w:rsidP="00EF4DDE">
      <w:pPr>
        <w:pStyle w:val="CFOBJBLFIRST"/>
      </w:pPr>
    </w:p>
    <w:p w:rsidR="00EF4DDE" w:rsidRDefault="00EF4DDE" w:rsidP="00EF4DDE">
      <w:pPr>
        <w:pStyle w:val="CFOBJTTL"/>
      </w:pPr>
      <w:r>
        <w:t>25.3  How do the kidneys make urine?</w:t>
      </w:r>
    </w:p>
    <w:p w:rsidR="00EF4DDE" w:rsidRDefault="00EF4DDE" w:rsidP="00EF4DDE">
      <w:pPr>
        <w:pStyle w:val="CFOBJSUBTTL"/>
      </w:pPr>
      <w:r>
        <w:t>Overview: Filtration, absorption, and secretion are the key processes of urine formation</w:t>
      </w:r>
    </w:p>
    <w:p w:rsidR="00EF4DDE" w:rsidRDefault="00EF4DDE" w:rsidP="00EF4DDE">
      <w:pPr>
        <w:pStyle w:val="CFOBJBLFIRST"/>
      </w:pPr>
      <w:r>
        <w:sym w:font="Symbol" w:char="F0B7"/>
      </w:r>
      <w:r>
        <w:tab/>
        <w:t>List and define the three major renal processes.</w:t>
      </w:r>
    </w:p>
    <w:p w:rsidR="00000000" w:rsidRPr="00DD13D1" w:rsidRDefault="00D931A6" w:rsidP="00DD13D1">
      <w:pPr>
        <w:pStyle w:val="CFOBJBLFIRST"/>
        <w:numPr>
          <w:ilvl w:val="0"/>
          <w:numId w:val="34"/>
        </w:numPr>
        <w:tabs>
          <w:tab w:val="clear" w:pos="720"/>
          <w:tab w:val="num" w:pos="1680"/>
        </w:tabs>
        <w:ind w:left="1680"/>
      </w:pPr>
      <w:r w:rsidRPr="00DD13D1">
        <w:t>Three processes are involved in urine formation and adjustment of blood composition:</w:t>
      </w:r>
    </w:p>
    <w:p w:rsidR="00DD13D1" w:rsidRPr="00DD13D1" w:rsidRDefault="00DD13D1" w:rsidP="00DD13D1">
      <w:pPr>
        <w:pStyle w:val="CFOBJBLFIRST"/>
        <w:ind w:left="1920"/>
      </w:pPr>
      <w:r w:rsidRPr="00DD13D1">
        <w:t xml:space="preserve">1. </w:t>
      </w:r>
      <w:r w:rsidRPr="00DD13D1">
        <w:rPr>
          <w:b/>
          <w:bCs/>
        </w:rPr>
        <w:t>Glomerular filtration</w:t>
      </w:r>
      <w:r w:rsidRPr="00DD13D1">
        <w:t>: produces cell- and</w:t>
      </w:r>
      <w:r w:rsidRPr="00DD13D1">
        <w:br/>
        <w:t xml:space="preserve">    protein-free filtrate</w:t>
      </w:r>
    </w:p>
    <w:p w:rsidR="00DD13D1" w:rsidRPr="00DD13D1" w:rsidRDefault="00DD13D1" w:rsidP="00DD13D1">
      <w:pPr>
        <w:pStyle w:val="CFOBJBLFIRST"/>
        <w:ind w:left="1920"/>
      </w:pPr>
      <w:r w:rsidRPr="00DD13D1">
        <w:t xml:space="preserve">2. </w:t>
      </w:r>
      <w:r w:rsidRPr="00DD13D1">
        <w:rPr>
          <w:b/>
          <w:bCs/>
        </w:rPr>
        <w:t>Tubular reabsorption</w:t>
      </w:r>
      <w:r w:rsidRPr="00DD13D1">
        <w:t>: selectively returns 99%</w:t>
      </w:r>
      <w:r w:rsidRPr="00DD13D1">
        <w:br/>
        <w:t xml:space="preserve">    of substances from filtrate to blood in renal</w:t>
      </w:r>
      <w:r w:rsidRPr="00DD13D1">
        <w:br/>
        <w:t xml:space="preserve">    tubules and collecting ducts</w:t>
      </w:r>
    </w:p>
    <w:p w:rsidR="00DD13D1" w:rsidRPr="00DD13D1" w:rsidRDefault="00DD13D1" w:rsidP="00DD13D1">
      <w:pPr>
        <w:pStyle w:val="CFOBJBLFIRST"/>
        <w:ind w:left="1920"/>
      </w:pPr>
      <w:r w:rsidRPr="00DD13D1">
        <w:t xml:space="preserve">3. </w:t>
      </w:r>
      <w:r w:rsidRPr="00DD13D1">
        <w:rPr>
          <w:b/>
          <w:bCs/>
        </w:rPr>
        <w:t>Tubular secretion</w:t>
      </w:r>
      <w:r w:rsidRPr="00DD13D1">
        <w:t>: selectively moves</w:t>
      </w:r>
      <w:r w:rsidRPr="00DD13D1">
        <w:br/>
        <w:t xml:space="preserve">    substances from blood to filtrate in renal tubules</w:t>
      </w:r>
      <w:r w:rsidRPr="00DD13D1">
        <w:br/>
        <w:t xml:space="preserve">    and collecting ducts</w:t>
      </w:r>
    </w:p>
    <w:p w:rsidR="00DD13D1" w:rsidRDefault="00DD13D1" w:rsidP="00D931A6">
      <w:pPr>
        <w:pStyle w:val="CFOBJBLFIRST"/>
        <w:ind w:left="0" w:firstLine="0"/>
      </w:pPr>
    </w:p>
    <w:sectPr w:rsidR="00DD13D1" w:rsidSect="008768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0643"/>
    <w:multiLevelType w:val="hybridMultilevel"/>
    <w:tmpl w:val="B4AA4AB6"/>
    <w:lvl w:ilvl="0" w:tplc="A77CF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44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E8A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8F464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F48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18D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DE0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C0F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00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D8563E"/>
    <w:multiLevelType w:val="hybridMultilevel"/>
    <w:tmpl w:val="BAA862A4"/>
    <w:lvl w:ilvl="0" w:tplc="8E88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882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9EA3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C9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C5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DCF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742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5EB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44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A63562"/>
    <w:multiLevelType w:val="hybridMultilevel"/>
    <w:tmpl w:val="73D6524A"/>
    <w:lvl w:ilvl="0" w:tplc="61601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B6149A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20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D09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E44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F60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EEE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B62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58B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A8C409F"/>
    <w:multiLevelType w:val="hybridMultilevel"/>
    <w:tmpl w:val="CBFC41A2"/>
    <w:lvl w:ilvl="0" w:tplc="5CCEC49A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DDD61624">
      <w:start w:val="216"/>
      <w:numFmt w:val="bullet"/>
      <w:lvlText w:val="–"/>
      <w:lvlJc w:val="left"/>
      <w:pPr>
        <w:tabs>
          <w:tab w:val="num" w:pos="2040"/>
        </w:tabs>
        <w:ind w:left="2040" w:hanging="360"/>
      </w:pPr>
      <w:rPr>
        <w:rFonts w:ascii="Times New Roman" w:hAnsi="Times New Roman" w:hint="default"/>
      </w:rPr>
    </w:lvl>
    <w:lvl w:ilvl="2" w:tplc="BA9A19B8">
      <w:start w:val="1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FDF8BD10" w:tentative="1">
      <w:start w:val="1"/>
      <w:numFmt w:val="bullet"/>
      <w:lvlText w:val="•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8A12665C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36E0953C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A8EAC8F6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2FEE0834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0E4E01B8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43795B"/>
    <w:multiLevelType w:val="multilevel"/>
    <w:tmpl w:val="DC6E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5E361B"/>
    <w:multiLevelType w:val="hybridMultilevel"/>
    <w:tmpl w:val="C3AADAFE"/>
    <w:lvl w:ilvl="0" w:tplc="E2D81F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0EC96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A01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8A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CE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8C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52DC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A3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A4C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2E2A3E"/>
    <w:multiLevelType w:val="hybridMultilevel"/>
    <w:tmpl w:val="69848EC2"/>
    <w:lvl w:ilvl="0" w:tplc="4E42A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CF888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AAC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5CC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0E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38D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F46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CB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1CD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4469F5"/>
    <w:multiLevelType w:val="hybridMultilevel"/>
    <w:tmpl w:val="5BEE0F2C"/>
    <w:lvl w:ilvl="0" w:tplc="47A63E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82EF8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528E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66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64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229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F29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0F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BCE9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0527C"/>
    <w:multiLevelType w:val="hybridMultilevel"/>
    <w:tmpl w:val="2750A760"/>
    <w:lvl w:ilvl="0" w:tplc="B93CB94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7A356E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AE9CCA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0C6F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2E0C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C4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74E0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006F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7C4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7829C2"/>
    <w:multiLevelType w:val="hybridMultilevel"/>
    <w:tmpl w:val="4D30BC6A"/>
    <w:lvl w:ilvl="0" w:tplc="D662E4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6EC52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844D3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3A8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A8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66A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C64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61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56C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6B6633"/>
    <w:multiLevelType w:val="hybridMultilevel"/>
    <w:tmpl w:val="1C4C076A"/>
    <w:lvl w:ilvl="0" w:tplc="CE5AEB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ECA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478E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9038DA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56870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10B0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CBF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586EE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DEDB5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7B0361B"/>
    <w:multiLevelType w:val="hybridMultilevel"/>
    <w:tmpl w:val="C980D0E2"/>
    <w:lvl w:ilvl="0" w:tplc="F1F6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700082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D8D346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E16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AAD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7E5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F40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009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6AA3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2196B"/>
    <w:multiLevelType w:val="hybridMultilevel"/>
    <w:tmpl w:val="BEA8A8F8"/>
    <w:lvl w:ilvl="0" w:tplc="CD223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702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66F0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E8E3B2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2A0D94">
      <w:start w:val="216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8F6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C4F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88E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C9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491DAC"/>
    <w:multiLevelType w:val="hybridMultilevel"/>
    <w:tmpl w:val="F2788FB6"/>
    <w:lvl w:ilvl="0" w:tplc="CBDA2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6A71C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813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AB0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46F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489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2A2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26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EC4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3062835"/>
    <w:multiLevelType w:val="hybridMultilevel"/>
    <w:tmpl w:val="591E3232"/>
    <w:lvl w:ilvl="0" w:tplc="0E7E7D0C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9C62CD36">
      <w:start w:val="216"/>
      <w:numFmt w:val="bullet"/>
      <w:lvlText w:val="–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240A0B7E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632AD3F6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FA5C4E9A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EB9087B8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223E2664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25847E78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550063D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3B85CC4"/>
    <w:multiLevelType w:val="hybridMultilevel"/>
    <w:tmpl w:val="33D49978"/>
    <w:lvl w:ilvl="0" w:tplc="FA6EF33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3803A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823AE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6229C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0660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10CB7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5AAE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08F96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2C44B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C960784"/>
    <w:multiLevelType w:val="hybridMultilevel"/>
    <w:tmpl w:val="E190D13C"/>
    <w:lvl w:ilvl="0" w:tplc="A8A431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2E5854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8F1A6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A4861A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7C88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DC6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CE8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D86F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028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D30869"/>
    <w:multiLevelType w:val="hybridMultilevel"/>
    <w:tmpl w:val="B56A23D0"/>
    <w:lvl w:ilvl="0" w:tplc="3FAE5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74B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306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240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4C2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61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1A5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8E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B8C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6527307"/>
    <w:multiLevelType w:val="hybridMultilevel"/>
    <w:tmpl w:val="617E9C9C"/>
    <w:lvl w:ilvl="0" w:tplc="ADB6AB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849A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8470EE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A83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0A41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097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A8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226B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88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DC4307"/>
    <w:multiLevelType w:val="hybridMultilevel"/>
    <w:tmpl w:val="3A2408F4"/>
    <w:lvl w:ilvl="0" w:tplc="C846C6A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C0132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2402AC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44BC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04AD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1070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120D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8EA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6E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0E0720"/>
    <w:multiLevelType w:val="hybridMultilevel"/>
    <w:tmpl w:val="F724A926"/>
    <w:lvl w:ilvl="0" w:tplc="A7109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24154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429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7AB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9078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FEE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2AC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F2C2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63F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772715"/>
    <w:multiLevelType w:val="hybridMultilevel"/>
    <w:tmpl w:val="07A8F59C"/>
    <w:lvl w:ilvl="0" w:tplc="EB827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06F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A9B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628918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29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4D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F49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C5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380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D6C7970"/>
    <w:multiLevelType w:val="multilevel"/>
    <w:tmpl w:val="402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F90171D"/>
    <w:multiLevelType w:val="hybridMultilevel"/>
    <w:tmpl w:val="B962685E"/>
    <w:lvl w:ilvl="0" w:tplc="77B84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240428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D818F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D0F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9EE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AE0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5A3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920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042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925A39"/>
    <w:multiLevelType w:val="hybridMultilevel"/>
    <w:tmpl w:val="02A49AE4"/>
    <w:lvl w:ilvl="0" w:tplc="A9443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A634CE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6A77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EE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01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2E0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BC6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EA9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2D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09A637E"/>
    <w:multiLevelType w:val="hybridMultilevel"/>
    <w:tmpl w:val="5D167134"/>
    <w:lvl w:ilvl="0" w:tplc="4524098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A2F4FF26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FD473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6BA4F3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B82CFA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1F66DA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4D9014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63E49A4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07687DE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1D2305D"/>
    <w:multiLevelType w:val="hybridMultilevel"/>
    <w:tmpl w:val="49967F86"/>
    <w:lvl w:ilvl="0" w:tplc="A9EC6F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747E9B72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CBFE671E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549A2484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8661420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6A20BE8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8D72F96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AED080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63F08912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7" w15:restartNumberingAfterBreak="0">
    <w:nsid w:val="5FDC3E7D"/>
    <w:multiLevelType w:val="hybridMultilevel"/>
    <w:tmpl w:val="043CD964"/>
    <w:lvl w:ilvl="0" w:tplc="69985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7CAEDE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A8FA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C8FEF0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44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E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961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187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7A2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27F766F"/>
    <w:multiLevelType w:val="hybridMultilevel"/>
    <w:tmpl w:val="BBF8A7C4"/>
    <w:lvl w:ilvl="0" w:tplc="B90A27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EC6B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F817E0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264F4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F8855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2A06C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8E8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839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3EBBC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42A79BA"/>
    <w:multiLevelType w:val="hybridMultilevel"/>
    <w:tmpl w:val="5882C43E"/>
    <w:lvl w:ilvl="0" w:tplc="399EE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48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40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A9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C2A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C05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E0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30C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21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AD94F92"/>
    <w:multiLevelType w:val="hybridMultilevel"/>
    <w:tmpl w:val="CDF6EAFA"/>
    <w:lvl w:ilvl="0" w:tplc="1DD614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E06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72D028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42BD5C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90B7C0">
      <w:start w:val="216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CA2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CE1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5667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861A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C1D730D"/>
    <w:multiLevelType w:val="hybridMultilevel"/>
    <w:tmpl w:val="087E2B00"/>
    <w:lvl w:ilvl="0" w:tplc="17FEB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76F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49D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29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23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2D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166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AF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A8E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C3A4E3F"/>
    <w:multiLevelType w:val="hybridMultilevel"/>
    <w:tmpl w:val="35B6E260"/>
    <w:lvl w:ilvl="0" w:tplc="16A62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34E3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02BF9E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046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E67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568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7AB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141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3ADA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5C1F5D"/>
    <w:multiLevelType w:val="hybridMultilevel"/>
    <w:tmpl w:val="EA2C220E"/>
    <w:lvl w:ilvl="0" w:tplc="F370B3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9E4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78EB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9AD2D8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766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9CD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467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E4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5EAA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77284A"/>
    <w:multiLevelType w:val="hybridMultilevel"/>
    <w:tmpl w:val="BC4887C2"/>
    <w:lvl w:ilvl="0" w:tplc="C87820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BCB1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CADCCA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70325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084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54699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868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FE3A8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26C43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1D6634E"/>
    <w:multiLevelType w:val="hybridMultilevel"/>
    <w:tmpl w:val="EDB289BC"/>
    <w:lvl w:ilvl="0" w:tplc="51C0A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20A238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743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42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A62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64F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E45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FA6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BA5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1EB1F0E"/>
    <w:multiLevelType w:val="hybridMultilevel"/>
    <w:tmpl w:val="30627EE4"/>
    <w:lvl w:ilvl="0" w:tplc="8BB8BCCA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478085AE" w:tentative="1">
      <w:start w:val="1"/>
      <w:numFmt w:val="bullet"/>
      <w:lvlText w:val="•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E858F82C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7C08C57E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E4484CE8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C0FC21EA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50C2844A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79FE62A0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E84C4DF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6A01D18"/>
    <w:multiLevelType w:val="hybridMultilevel"/>
    <w:tmpl w:val="C6AE7850"/>
    <w:lvl w:ilvl="0" w:tplc="25242D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8048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AE9A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62E6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0DEB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4467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67D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0B9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2E16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6AF6E27"/>
    <w:multiLevelType w:val="hybridMultilevel"/>
    <w:tmpl w:val="4456E8D4"/>
    <w:lvl w:ilvl="0" w:tplc="8CB2F11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9A6A3FA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6082C5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D2FEF3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A5C55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72E2BE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E56F8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85EC489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180C00E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CC574E8"/>
    <w:multiLevelType w:val="hybridMultilevel"/>
    <w:tmpl w:val="730C221E"/>
    <w:lvl w:ilvl="0" w:tplc="3FC4D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262A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162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C0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903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AE04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52D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58F4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2C8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0753A"/>
    <w:multiLevelType w:val="hybridMultilevel"/>
    <w:tmpl w:val="E490FCAA"/>
    <w:lvl w:ilvl="0" w:tplc="C9BCC85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4928FE96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822E951A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A8A136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B26A01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433496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D482FF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C9AEA9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A02E76C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num w:numId="1">
    <w:abstractNumId w:val="32"/>
  </w:num>
  <w:num w:numId="2">
    <w:abstractNumId w:val="6"/>
  </w:num>
  <w:num w:numId="3">
    <w:abstractNumId w:val="14"/>
  </w:num>
  <w:num w:numId="4">
    <w:abstractNumId w:val="23"/>
  </w:num>
  <w:num w:numId="5">
    <w:abstractNumId w:val="3"/>
  </w:num>
  <w:num w:numId="6">
    <w:abstractNumId w:val="11"/>
  </w:num>
  <w:num w:numId="7">
    <w:abstractNumId w:val="5"/>
  </w:num>
  <w:num w:numId="8">
    <w:abstractNumId w:val="9"/>
  </w:num>
  <w:num w:numId="9">
    <w:abstractNumId w:val="18"/>
  </w:num>
  <w:num w:numId="10">
    <w:abstractNumId w:val="15"/>
  </w:num>
  <w:num w:numId="11">
    <w:abstractNumId w:val="20"/>
  </w:num>
  <w:num w:numId="12">
    <w:abstractNumId w:val="7"/>
  </w:num>
  <w:num w:numId="13">
    <w:abstractNumId w:val="19"/>
  </w:num>
  <w:num w:numId="14">
    <w:abstractNumId w:val="24"/>
  </w:num>
  <w:num w:numId="15">
    <w:abstractNumId w:val="34"/>
  </w:num>
  <w:num w:numId="16">
    <w:abstractNumId w:val="13"/>
  </w:num>
  <w:num w:numId="17">
    <w:abstractNumId w:val="27"/>
  </w:num>
  <w:num w:numId="18">
    <w:abstractNumId w:val="35"/>
  </w:num>
  <w:num w:numId="19">
    <w:abstractNumId w:val="22"/>
  </w:num>
  <w:num w:numId="20">
    <w:abstractNumId w:val="4"/>
  </w:num>
  <w:num w:numId="21">
    <w:abstractNumId w:val="38"/>
  </w:num>
  <w:num w:numId="22">
    <w:abstractNumId w:val="30"/>
  </w:num>
  <w:num w:numId="23">
    <w:abstractNumId w:val="26"/>
  </w:num>
  <w:num w:numId="24">
    <w:abstractNumId w:val="8"/>
  </w:num>
  <w:num w:numId="25">
    <w:abstractNumId w:val="10"/>
  </w:num>
  <w:num w:numId="26">
    <w:abstractNumId w:val="36"/>
  </w:num>
  <w:num w:numId="27">
    <w:abstractNumId w:val="28"/>
  </w:num>
  <w:num w:numId="28">
    <w:abstractNumId w:val="0"/>
  </w:num>
  <w:num w:numId="29">
    <w:abstractNumId w:val="12"/>
  </w:num>
  <w:num w:numId="30">
    <w:abstractNumId w:val="33"/>
  </w:num>
  <w:num w:numId="31">
    <w:abstractNumId w:val="37"/>
  </w:num>
  <w:num w:numId="32">
    <w:abstractNumId w:val="39"/>
  </w:num>
  <w:num w:numId="33">
    <w:abstractNumId w:val="21"/>
  </w:num>
  <w:num w:numId="34">
    <w:abstractNumId w:val="17"/>
  </w:num>
  <w:num w:numId="35">
    <w:abstractNumId w:val="25"/>
  </w:num>
  <w:num w:numId="36">
    <w:abstractNumId w:val="2"/>
  </w:num>
  <w:num w:numId="37">
    <w:abstractNumId w:val="40"/>
  </w:num>
  <w:num w:numId="38">
    <w:abstractNumId w:val="16"/>
  </w:num>
  <w:num w:numId="39">
    <w:abstractNumId w:val="29"/>
  </w:num>
  <w:num w:numId="40">
    <w:abstractNumId w:val="31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DE"/>
    <w:rsid w:val="00233276"/>
    <w:rsid w:val="006B4863"/>
    <w:rsid w:val="006F2715"/>
    <w:rsid w:val="0087680E"/>
    <w:rsid w:val="009F111C"/>
    <w:rsid w:val="00AA4297"/>
    <w:rsid w:val="00B26ADE"/>
    <w:rsid w:val="00CE3913"/>
    <w:rsid w:val="00D931A6"/>
    <w:rsid w:val="00DD13D1"/>
    <w:rsid w:val="00DE783F"/>
    <w:rsid w:val="00EF4DDE"/>
    <w:rsid w:val="00FD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5A1FC-ADF2-421E-8FC1-0D6A3984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OBJTTL">
    <w:name w:val="CF_OBJ_TTL"/>
    <w:basedOn w:val="Normal"/>
    <w:rsid w:val="00EF4DDE"/>
    <w:pPr>
      <w:autoSpaceDE w:val="0"/>
      <w:autoSpaceDN w:val="0"/>
      <w:adjustRightInd w:val="0"/>
      <w:spacing w:before="160" w:after="80" w:line="280" w:lineRule="atLeast"/>
      <w:ind w:left="480"/>
    </w:pPr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CFOBJSUBTTL">
    <w:name w:val="CF_OBJ_SUBTTL"/>
    <w:basedOn w:val="CFOBJTTL"/>
    <w:rsid w:val="00EF4DDE"/>
    <w:pPr>
      <w:spacing w:before="0"/>
    </w:pPr>
  </w:style>
  <w:style w:type="paragraph" w:customStyle="1" w:styleId="CFOBJBLFIRST">
    <w:name w:val="CF_OBJ_BL_FIRST"/>
    <w:basedOn w:val="Normal"/>
    <w:rsid w:val="00EF4DDE"/>
    <w:pPr>
      <w:autoSpaceDE w:val="0"/>
      <w:autoSpaceDN w:val="0"/>
      <w:adjustRightInd w:val="0"/>
      <w:spacing w:before="80" w:after="0" w:line="240" w:lineRule="atLeast"/>
      <w:ind w:left="960" w:hanging="240"/>
    </w:pPr>
    <w:rPr>
      <w:rFonts w:ascii="Times New Roman" w:eastAsia="Arial Unicode MS" w:hAnsi="Times New Roman" w:cs="Times New Roman"/>
      <w:szCs w:val="24"/>
    </w:rPr>
  </w:style>
  <w:style w:type="paragraph" w:customStyle="1" w:styleId="CFOBJBLMID">
    <w:name w:val="CF_OBJ_BL_MID"/>
    <w:basedOn w:val="CFOBJBLFIRST"/>
    <w:rsid w:val="00EF4DDE"/>
    <w:pPr>
      <w:spacing w:before="0"/>
    </w:pPr>
  </w:style>
  <w:style w:type="paragraph" w:customStyle="1" w:styleId="CFOBJBLLAST">
    <w:name w:val="CF_OBJ_BL_LAST"/>
    <w:basedOn w:val="CFOBJBLFIRST"/>
    <w:rsid w:val="00EF4DDE"/>
    <w:pPr>
      <w:spacing w:before="0" w:after="80"/>
    </w:pPr>
  </w:style>
  <w:style w:type="paragraph" w:customStyle="1" w:styleId="PARTH1">
    <w:name w:val="PART_H1"/>
    <w:basedOn w:val="Normal"/>
    <w:rsid w:val="00EF4DDE"/>
    <w:pPr>
      <w:autoSpaceDE w:val="0"/>
      <w:autoSpaceDN w:val="0"/>
      <w:adjustRightInd w:val="0"/>
      <w:spacing w:before="240" w:after="180" w:line="340" w:lineRule="atLeast"/>
      <w:ind w:left="480"/>
    </w:pPr>
    <w:rPr>
      <w:rFonts w:ascii="Arial Bold" w:eastAsia="Arial Unicode MS" w:hAnsi="Arial Bold" w:cs="Courier New"/>
      <w:b/>
      <w:caps/>
      <w:sz w:val="24"/>
      <w:szCs w:val="24"/>
    </w:rPr>
  </w:style>
  <w:style w:type="paragraph" w:styleId="ListParagraph">
    <w:name w:val="List Paragraph"/>
    <w:basedOn w:val="Normal"/>
    <w:uiPriority w:val="34"/>
    <w:qFormat/>
    <w:rsid w:val="00AA42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4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9F1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F111C"/>
  </w:style>
  <w:style w:type="character" w:customStyle="1" w:styleId="eop">
    <w:name w:val="eop"/>
    <w:basedOn w:val="DefaultParagraphFont"/>
    <w:rsid w:val="009F1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02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30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02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37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3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07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88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1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4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57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5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25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5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68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4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574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79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87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7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2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2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71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03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35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0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0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28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9391">
          <w:marLeft w:val="64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8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719">
          <w:marLeft w:val="64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4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02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2686">
          <w:marLeft w:val="64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36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696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2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8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4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2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703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815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963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526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60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49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41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570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0546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21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0796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9025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328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9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76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8477">
          <w:marLeft w:val="131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21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816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108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2677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66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309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15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349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811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26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398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35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8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0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23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0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25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6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00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446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2005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397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49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3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369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775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2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97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07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7532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69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476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1273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0291">
          <w:marLeft w:val="1800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1103">
          <w:marLeft w:val="2434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1630">
          <w:marLeft w:val="2434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6091">
          <w:marLeft w:val="3154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976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642">
          <w:marLeft w:val="1800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878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0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462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09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07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4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6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93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00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9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17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71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0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38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3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9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7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81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6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396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9225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237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825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50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1936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65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829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819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261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2892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15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975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27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859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44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41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675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49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404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9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3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7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0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601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829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38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576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021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37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6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84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34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1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8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7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2878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85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98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78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4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61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8019">
          <w:marLeft w:val="64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58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9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39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7216">
          <w:marLeft w:val="64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4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910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6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21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53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0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18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394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8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948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21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8240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92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2682">
          <w:marLeft w:val="64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2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9719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64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6608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2709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56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383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646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8242">
          <w:marLeft w:val="64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71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73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7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8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3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1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6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49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2078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 Esparza</dc:creator>
  <cp:keywords/>
  <dc:description/>
  <cp:lastModifiedBy>David A Esparza</cp:lastModifiedBy>
  <cp:revision>1</cp:revision>
  <dcterms:created xsi:type="dcterms:W3CDTF">2015-11-06T17:55:00Z</dcterms:created>
  <dcterms:modified xsi:type="dcterms:W3CDTF">2015-11-07T14:07:00Z</dcterms:modified>
</cp:coreProperties>
</file>